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shd w:val="clear" w:color="auto" w:fill="FFFFFF"/>
        <w:spacing w:before="0" w:beforeAutospacing="0" w:after="0" w:afterAutospacing="0" w:line="400" w:lineRule="exac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附件6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="楷体" w:hAnsi="楷体" w:eastAsia="楷体"/>
          <w:b/>
          <w:color w:val="auto"/>
          <w:sz w:val="28"/>
          <w:szCs w:val="28"/>
        </w:rPr>
      </w:pPr>
      <w:bookmarkStart w:id="0" w:name="_GoBack"/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202</w:t>
      </w: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  <w:lang w:val="en-US" w:eastAsia="zh-CN"/>
        </w:rPr>
        <w:t>2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年</w:t>
      </w: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山东省研究生临床医学创新案例大赛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决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赛评分表</w:t>
      </w:r>
    </w:p>
    <w:bookmarkEnd w:id="0"/>
    <w:p>
      <w:pPr>
        <w:pStyle w:val="4"/>
        <w:shd w:val="clear" w:color="auto" w:fill="FFFFFF"/>
        <w:spacing w:before="312" w:beforeLines="100" w:beforeAutospacing="0" w:after="0" w:afterAutospacing="0" w:line="400" w:lineRule="exact"/>
        <w:rPr>
          <w:rFonts w:ascii="楷体" w:hAnsi="楷体" w:eastAsia="楷体"/>
          <w:color w:val="auto"/>
        </w:rPr>
      </w:pPr>
      <w:r>
        <w:rPr>
          <w:rFonts w:hint="eastAsia" w:ascii="楷体" w:hAnsi="楷体" w:eastAsia="楷体"/>
          <w:color w:val="auto"/>
        </w:rPr>
        <w:t>队伍编号：</w:t>
      </w:r>
      <w:r>
        <w:rPr>
          <w:rFonts w:ascii="楷体" w:hAnsi="楷体" w:eastAsia="楷体"/>
          <w:color w:val="auto"/>
        </w:rPr>
        <w:t>_____________________________</w:t>
      </w:r>
    </w:p>
    <w:tbl>
      <w:tblPr>
        <w:tblStyle w:val="2"/>
        <w:tblW w:w="828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1"/>
        <w:gridCol w:w="5388"/>
        <w:gridCol w:w="14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评分项目</w:t>
            </w:r>
          </w:p>
        </w:tc>
        <w:tc>
          <w:tcPr>
            <w:tcW w:w="53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参考评分标准</w:t>
            </w:r>
          </w:p>
        </w:tc>
        <w:tc>
          <w:tcPr>
            <w:tcW w:w="14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260" w:hanging="260" w:hangingChars="108"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团队展示（10分）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衣着形象统一，行为得体大方（5分）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团队分工明确，合作默契（5分）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案例陈述（50分）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语言表达流畅（5分）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文案制作美观性（15分）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案例分析透彻、可行性强（10分）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案例内容详实、结构严谨（10分）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陈述逻辑严密性、突出重点（10分）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评委提问（40分）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回答问题的礼仪、时间控制（10分）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陈述口齿清晰、逻辑合理、分析透彻（15分）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回答的专业性、准确性、言简意赅（15分）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4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总分</w:t>
            </w:r>
          </w:p>
        </w:tc>
        <w:tc>
          <w:tcPr>
            <w:tcW w:w="53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jE5NmJjZTFiMmY2MTRmMmQzZjUyMzYyZWYyNzYifQ=="/>
  </w:docVars>
  <w:rsids>
    <w:rsidRoot w:val="78175DA9"/>
    <w:rsid w:val="067C30BE"/>
    <w:rsid w:val="7817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223</Words>
  <Characters>264</Characters>
  <Lines>0</Lines>
  <Paragraphs>0</Paragraphs>
  <TotalTime>0</TotalTime>
  <ScaleCrop>false</ScaleCrop>
  <LinksUpToDate>false</LinksUpToDate>
  <CharactersWithSpaces>274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Da姗 ③</cp:lastModifiedBy>
  <dcterms:modified xsi:type="dcterms:W3CDTF">2022-09-15T08:09:23Z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EDF2E998660B481589F7BC0C03AACD29</vt:lpwstr>
  </property>
</Properties>
</file>