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center"/>
        <w:rPr>
          <w:rFonts w:hint="default" w:ascii="Helvetica" w:hAnsi="Helvetica" w:eastAsia="Helvetica" w:cs="Helvetica"/>
          <w:b/>
          <w:i w:val="0"/>
          <w:caps w:val="0"/>
          <w:color w:val="000000"/>
          <w:spacing w:val="0"/>
          <w:kern w:val="0"/>
          <w:sz w:val="24"/>
          <w:szCs w:val="24"/>
          <w:bdr w:val="none" w:color="auto" w:sz="0" w:space="0"/>
          <w:shd w:val="clear" w:fill="FFFFFF"/>
          <w:lang w:val="en-US" w:eastAsia="zh-CN" w:bidi="ar"/>
        </w:rPr>
      </w:pPr>
      <w:r>
        <w:rPr>
          <w:rFonts w:hint="eastAsia" w:ascii="Helvetica" w:hAnsi="Helvetica" w:eastAsia="Helvetica" w:cs="Helvetica"/>
          <w:b/>
          <w:i w:val="0"/>
          <w:caps w:val="0"/>
          <w:color w:val="000000"/>
          <w:spacing w:val="0"/>
          <w:kern w:val="0"/>
          <w:sz w:val="32"/>
          <w:szCs w:val="32"/>
          <w:bdr w:val="none" w:color="auto" w:sz="0" w:space="0"/>
          <w:shd w:val="clear" w:fill="FFFFFF"/>
          <w:lang w:val="en-US" w:eastAsia="zh-CN" w:bidi="ar"/>
        </w:rPr>
        <w:t>2021年国家公派高级研究学者、访问学者、博士后项目选派办法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center"/>
        <w:rPr>
          <w:sz w:val="24"/>
          <w:szCs w:val="24"/>
        </w:rPr>
      </w:pPr>
      <w:r>
        <w:rPr>
          <w:rFonts w:ascii="Helvetica" w:hAnsi="Helvetica" w:eastAsia="Helvetica" w:cs="Helvetica"/>
          <w:b/>
          <w:i w:val="0"/>
          <w:caps w:val="0"/>
          <w:color w:val="000000"/>
          <w:spacing w:val="0"/>
          <w:kern w:val="0"/>
          <w:sz w:val="24"/>
          <w:szCs w:val="24"/>
          <w:bdr w:val="none" w:color="auto" w:sz="0" w:space="0"/>
          <w:shd w:val="clear" w:fill="FFFFFF"/>
          <w:lang w:val="en-US" w:eastAsia="zh-CN" w:bidi="ar"/>
        </w:rPr>
        <w:t>第一章</w:t>
      </w:r>
      <w:r>
        <w:rPr>
          <w:rFonts w:hint="eastAsia" w:ascii="Helvetica" w:hAnsi="Helvetica" w:eastAsia="Helvetica" w:cs="Helvetica"/>
          <w:b/>
          <w:i w:val="0"/>
          <w:caps w:val="0"/>
          <w:color w:val="000000"/>
          <w:spacing w:val="0"/>
          <w:kern w:val="0"/>
          <w:sz w:val="24"/>
          <w:szCs w:val="24"/>
          <w:bdr w:val="none" w:color="auto" w:sz="0" w:space="0"/>
          <w:shd w:val="clear" w:fill="FFFFFF"/>
          <w:lang w:val="en-US" w:eastAsia="zh-CN" w:bidi="ar"/>
        </w:rPr>
        <w:t xml:space="preserve"> </w:t>
      </w:r>
      <w:r>
        <w:rPr>
          <w:rFonts w:hint="default" w:ascii="Helvetica" w:hAnsi="Helvetica" w:eastAsia="Helvetica" w:cs="Helvetica"/>
          <w:b/>
          <w:i w:val="0"/>
          <w:caps w:val="0"/>
          <w:color w:val="000000"/>
          <w:spacing w:val="0"/>
          <w:kern w:val="0"/>
          <w:sz w:val="24"/>
          <w:szCs w:val="24"/>
          <w:bdr w:val="none" w:color="auto" w:sz="0" w:space="0"/>
          <w:shd w:val="clear" w:fill="FFFFFF"/>
          <w:lang w:val="en-US" w:eastAsia="zh-CN" w:bidi="ar"/>
        </w:rPr>
        <w:t>总则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both"/>
        <w:rPr>
          <w:sz w:val="24"/>
          <w:szCs w:val="24"/>
        </w:rPr>
      </w:pPr>
      <w:r>
        <w:rPr>
          <w:rFonts w:hint="default" w:ascii="Helvetica" w:hAnsi="Helvetica" w:eastAsia="Helvetica" w:cs="Helvetica"/>
          <w:b/>
          <w:i w:val="0"/>
          <w:caps w:val="0"/>
          <w:color w:val="000000"/>
          <w:spacing w:val="0"/>
          <w:kern w:val="0"/>
          <w:sz w:val="24"/>
          <w:szCs w:val="24"/>
          <w:bdr w:val="none" w:color="auto" w:sz="0" w:space="0"/>
          <w:shd w:val="clear" w:fill="FFFFFF"/>
          <w:lang w:val="en-US" w:eastAsia="zh-CN" w:bidi="ar"/>
        </w:rPr>
        <w:t>第一条</w:t>
      </w:r>
      <w:r>
        <w:rPr>
          <w:rFonts w:hint="eastAsia" w:ascii="Helvetica" w:hAnsi="Helvetica" w:eastAsia="Helvetica" w:cs="Helvetica"/>
          <w:b/>
          <w:i w:val="0"/>
          <w:caps w:val="0"/>
          <w:color w:val="000000"/>
          <w:spacing w:val="0"/>
          <w:kern w:val="0"/>
          <w:sz w:val="24"/>
          <w:szCs w:val="24"/>
          <w:bdr w:val="none" w:color="auto" w:sz="0" w:space="0"/>
          <w:shd w:val="clear" w:fill="FFFFFF"/>
          <w:lang w:val="en-US" w:eastAsia="zh-CN" w:bidi="ar"/>
        </w:rPr>
        <w:t xml:space="preserve"> </w:t>
      </w:r>
      <w:r>
        <w:rPr>
          <w:rFonts w:hint="default" w:ascii="Helvetica" w:hAnsi="Helvetica" w:eastAsia="Helvetica" w:cs="Helvetica"/>
          <w:i w:val="0"/>
          <w:caps w:val="0"/>
          <w:color w:val="000000"/>
          <w:spacing w:val="0"/>
          <w:kern w:val="0"/>
          <w:sz w:val="24"/>
          <w:szCs w:val="24"/>
          <w:bdr w:val="none" w:color="auto" w:sz="0" w:space="0"/>
          <w:shd w:val="clear" w:fill="FFFFFF"/>
          <w:lang w:val="en-US" w:eastAsia="zh-CN" w:bidi="ar"/>
        </w:rPr>
        <w:t>为做好国家公派高级研究学者、访问学者、博士后项目选派工作，制定本办法。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both"/>
        <w:rPr>
          <w:sz w:val="24"/>
          <w:szCs w:val="24"/>
        </w:rPr>
      </w:pPr>
      <w:r>
        <w:rPr>
          <w:rFonts w:hint="default" w:ascii="Helvetica" w:hAnsi="Helvetica" w:eastAsia="Helvetica" w:cs="Helvetica"/>
          <w:b/>
          <w:i w:val="0"/>
          <w:caps w:val="0"/>
          <w:color w:val="000000"/>
          <w:spacing w:val="0"/>
          <w:kern w:val="0"/>
          <w:sz w:val="24"/>
          <w:szCs w:val="24"/>
          <w:bdr w:val="none" w:color="auto" w:sz="0" w:space="0"/>
          <w:shd w:val="clear" w:fill="FFFFFF"/>
          <w:lang w:val="en-US" w:eastAsia="zh-CN" w:bidi="ar"/>
        </w:rPr>
        <w:t>第二条</w:t>
      </w:r>
      <w:r>
        <w:rPr>
          <w:rFonts w:hint="eastAsia" w:ascii="Helvetica" w:hAnsi="Helvetica" w:eastAsia="Helvetica" w:cs="Helvetica"/>
          <w:b/>
          <w:i w:val="0"/>
          <w:caps w:val="0"/>
          <w:color w:val="000000"/>
          <w:spacing w:val="0"/>
          <w:kern w:val="0"/>
          <w:sz w:val="24"/>
          <w:szCs w:val="24"/>
          <w:bdr w:val="none" w:color="auto" w:sz="0" w:space="0"/>
          <w:shd w:val="clear" w:fill="FFFFFF"/>
          <w:lang w:val="en-US" w:eastAsia="zh-CN" w:bidi="ar"/>
        </w:rPr>
        <w:t xml:space="preserve"> </w:t>
      </w:r>
      <w:r>
        <w:rPr>
          <w:rFonts w:hint="default" w:ascii="Helvetica" w:hAnsi="Helvetica" w:eastAsia="Helvetica" w:cs="Helvetica"/>
          <w:i w:val="0"/>
          <w:caps w:val="0"/>
          <w:color w:val="000000"/>
          <w:spacing w:val="0"/>
          <w:kern w:val="0"/>
          <w:sz w:val="24"/>
          <w:szCs w:val="24"/>
          <w:bdr w:val="none" w:color="auto" w:sz="0" w:space="0"/>
          <w:shd w:val="clear" w:fill="FFFFFF"/>
          <w:lang w:val="en-US" w:eastAsia="zh-CN" w:bidi="ar"/>
        </w:rPr>
        <w:t>国家留学基金管理委员会（以下简称国家留学基金委）负责本项目的组织实施工作。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center"/>
        <w:rPr>
          <w:sz w:val="24"/>
          <w:szCs w:val="24"/>
        </w:rPr>
      </w:pPr>
      <w:r>
        <w:rPr>
          <w:rFonts w:hint="default" w:ascii="Helvetica" w:hAnsi="Helvetica" w:eastAsia="Helvetica" w:cs="Helvetica"/>
          <w:b/>
          <w:i w:val="0"/>
          <w:caps w:val="0"/>
          <w:color w:val="000000"/>
          <w:spacing w:val="0"/>
          <w:kern w:val="0"/>
          <w:sz w:val="24"/>
          <w:szCs w:val="24"/>
          <w:bdr w:val="none" w:color="auto" w:sz="0" w:space="0"/>
          <w:shd w:val="clear" w:fill="FFFFFF"/>
          <w:lang w:val="en-US" w:eastAsia="zh-CN" w:bidi="ar"/>
        </w:rPr>
        <w:t>第二章</w:t>
      </w:r>
      <w:r>
        <w:rPr>
          <w:rFonts w:hint="eastAsia" w:ascii="Helvetica" w:hAnsi="Helvetica" w:eastAsia="Helvetica" w:cs="Helvetica"/>
          <w:b/>
          <w:i w:val="0"/>
          <w:caps w:val="0"/>
          <w:color w:val="000000"/>
          <w:spacing w:val="0"/>
          <w:kern w:val="0"/>
          <w:sz w:val="24"/>
          <w:szCs w:val="24"/>
          <w:bdr w:val="none" w:color="auto" w:sz="0" w:space="0"/>
          <w:shd w:val="clear" w:fill="FFFFFF"/>
          <w:lang w:val="en-US" w:eastAsia="zh-CN" w:bidi="ar"/>
        </w:rPr>
        <w:t xml:space="preserve"> </w:t>
      </w:r>
      <w:r>
        <w:rPr>
          <w:rFonts w:hint="default" w:ascii="Helvetica" w:hAnsi="Helvetica" w:eastAsia="Helvetica" w:cs="Helvetica"/>
          <w:b/>
          <w:i w:val="0"/>
          <w:caps w:val="0"/>
          <w:color w:val="000000"/>
          <w:spacing w:val="0"/>
          <w:kern w:val="0"/>
          <w:sz w:val="24"/>
          <w:szCs w:val="24"/>
          <w:bdr w:val="none" w:color="auto" w:sz="0" w:space="0"/>
          <w:shd w:val="clear" w:fill="FFFFFF"/>
          <w:lang w:val="en-US" w:eastAsia="zh-CN" w:bidi="ar"/>
        </w:rPr>
        <w:t>选派计划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both"/>
        <w:rPr>
          <w:sz w:val="24"/>
          <w:szCs w:val="24"/>
        </w:rPr>
      </w:pPr>
      <w:r>
        <w:rPr>
          <w:rFonts w:hint="default" w:ascii="Helvetica" w:hAnsi="Helvetica" w:eastAsia="Helvetica" w:cs="Helvetica"/>
          <w:b/>
          <w:i w:val="0"/>
          <w:caps w:val="0"/>
          <w:color w:val="000000"/>
          <w:spacing w:val="0"/>
          <w:kern w:val="0"/>
          <w:sz w:val="24"/>
          <w:szCs w:val="24"/>
          <w:bdr w:val="none" w:color="auto" w:sz="0" w:space="0"/>
          <w:shd w:val="clear" w:fill="FFFFFF"/>
          <w:lang w:val="en-US" w:eastAsia="zh-CN" w:bidi="ar"/>
        </w:rPr>
        <w:t>第三条</w:t>
      </w:r>
      <w:r>
        <w:rPr>
          <w:rFonts w:hint="eastAsia" w:ascii="Helvetica" w:hAnsi="Helvetica" w:eastAsia="Helvetica" w:cs="Helvetica"/>
          <w:b/>
          <w:i w:val="0"/>
          <w:caps w:val="0"/>
          <w:color w:val="000000"/>
          <w:spacing w:val="0"/>
          <w:kern w:val="0"/>
          <w:sz w:val="24"/>
          <w:szCs w:val="24"/>
          <w:bdr w:val="none" w:color="auto" w:sz="0" w:space="0"/>
          <w:shd w:val="clear" w:fill="FFFFFF"/>
          <w:lang w:val="en-US" w:eastAsia="zh-CN" w:bidi="ar"/>
        </w:rPr>
        <w:t xml:space="preserve"> </w:t>
      </w:r>
      <w:r>
        <w:rPr>
          <w:rFonts w:hint="default" w:ascii="Helvetica" w:hAnsi="Helvetica" w:eastAsia="Helvetica" w:cs="Helvetica"/>
          <w:i w:val="0"/>
          <w:caps w:val="0"/>
          <w:color w:val="000000"/>
          <w:spacing w:val="0"/>
          <w:kern w:val="0"/>
          <w:sz w:val="24"/>
          <w:szCs w:val="24"/>
          <w:bdr w:val="none" w:color="auto" w:sz="0" w:space="0"/>
          <w:shd w:val="clear" w:fill="FFFFFF"/>
          <w:lang w:val="en-US" w:eastAsia="zh-CN" w:bidi="ar"/>
        </w:rPr>
        <w:t>2021年计划选派高级研究学者、访问学者及博士后2700人。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both"/>
        <w:rPr>
          <w:sz w:val="24"/>
          <w:szCs w:val="24"/>
        </w:rPr>
      </w:pPr>
      <w:r>
        <w:rPr>
          <w:rFonts w:hint="default" w:ascii="Helvetica" w:hAnsi="Helvetica" w:eastAsia="Helvetica" w:cs="Helvetica"/>
          <w:b/>
          <w:i w:val="0"/>
          <w:caps w:val="0"/>
          <w:color w:val="000000"/>
          <w:spacing w:val="0"/>
          <w:kern w:val="0"/>
          <w:sz w:val="24"/>
          <w:szCs w:val="24"/>
          <w:bdr w:val="none" w:color="auto" w:sz="0" w:space="0"/>
          <w:shd w:val="clear" w:fill="FFFFFF"/>
          <w:lang w:val="en-US" w:eastAsia="zh-CN" w:bidi="ar"/>
        </w:rPr>
        <w:t>第四条</w:t>
      </w:r>
      <w:r>
        <w:rPr>
          <w:rFonts w:hint="eastAsia" w:ascii="Helvetica" w:hAnsi="Helvetica" w:eastAsia="Helvetica" w:cs="Helvetica"/>
          <w:b/>
          <w:i w:val="0"/>
          <w:caps w:val="0"/>
          <w:color w:val="000000"/>
          <w:spacing w:val="0"/>
          <w:kern w:val="0"/>
          <w:sz w:val="24"/>
          <w:szCs w:val="24"/>
          <w:bdr w:val="none" w:color="auto" w:sz="0" w:space="0"/>
          <w:shd w:val="clear" w:fill="FFFFFF"/>
          <w:lang w:val="en-US" w:eastAsia="zh-CN" w:bidi="ar"/>
        </w:rPr>
        <w:t xml:space="preserve"> </w:t>
      </w:r>
      <w:r>
        <w:rPr>
          <w:rFonts w:hint="default" w:ascii="Helvetica" w:hAnsi="Helvetica" w:eastAsia="Helvetica" w:cs="Helvetica"/>
          <w:i w:val="0"/>
          <w:caps w:val="0"/>
          <w:color w:val="000000"/>
          <w:spacing w:val="0"/>
          <w:kern w:val="0"/>
          <w:sz w:val="24"/>
          <w:szCs w:val="24"/>
          <w:bdr w:val="none" w:color="auto" w:sz="0" w:space="0"/>
          <w:shd w:val="clear" w:fill="FFFFFF"/>
          <w:lang w:val="en-US" w:eastAsia="zh-CN" w:bidi="ar"/>
        </w:rPr>
        <w:t>高级研究学者的留学期限为3-6个月，访问学者的留学期限为3-12个月，博士后的留学期</w:t>
      </w:r>
      <w:bookmarkStart w:id="0" w:name="_GoBack"/>
      <w:bookmarkEnd w:id="0"/>
      <w:r>
        <w:rPr>
          <w:rFonts w:hint="default" w:ascii="Helvetica" w:hAnsi="Helvetica" w:eastAsia="Helvetica" w:cs="Helvetica"/>
          <w:i w:val="0"/>
          <w:caps w:val="0"/>
          <w:color w:val="000000"/>
          <w:spacing w:val="0"/>
          <w:kern w:val="0"/>
          <w:sz w:val="24"/>
          <w:szCs w:val="24"/>
          <w:bdr w:val="none" w:color="auto" w:sz="0" w:space="0"/>
          <w:shd w:val="clear" w:fill="FFFFFF"/>
          <w:lang w:val="en-US" w:eastAsia="zh-CN" w:bidi="ar"/>
        </w:rPr>
        <w:t>限为6-24个月。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both"/>
        <w:rPr>
          <w:sz w:val="24"/>
          <w:szCs w:val="24"/>
        </w:rPr>
      </w:pPr>
      <w:r>
        <w:rPr>
          <w:rFonts w:hint="default" w:ascii="Helvetica" w:hAnsi="Helvetica" w:eastAsia="Helvetica" w:cs="Helvetica"/>
          <w:b/>
          <w:i w:val="0"/>
          <w:caps w:val="0"/>
          <w:color w:val="000000"/>
          <w:spacing w:val="0"/>
          <w:kern w:val="0"/>
          <w:sz w:val="24"/>
          <w:szCs w:val="24"/>
          <w:bdr w:val="none" w:color="auto" w:sz="0" w:space="0"/>
          <w:shd w:val="clear" w:fill="FFFFFF"/>
          <w:lang w:val="en-US" w:eastAsia="zh-CN" w:bidi="ar"/>
        </w:rPr>
        <w:t>第五条</w:t>
      </w:r>
      <w:r>
        <w:rPr>
          <w:rFonts w:hint="eastAsia" w:ascii="Helvetica" w:hAnsi="Helvetica" w:eastAsia="Helvetica" w:cs="Helvetica"/>
          <w:b/>
          <w:i w:val="0"/>
          <w:caps w:val="0"/>
          <w:color w:val="000000"/>
          <w:spacing w:val="0"/>
          <w:kern w:val="0"/>
          <w:sz w:val="24"/>
          <w:szCs w:val="24"/>
          <w:bdr w:val="none" w:color="auto" w:sz="0" w:space="0"/>
          <w:shd w:val="clear" w:fill="FFFFFF"/>
          <w:lang w:val="en-US" w:eastAsia="zh-CN" w:bidi="ar"/>
        </w:rPr>
        <w:t xml:space="preserve"> </w:t>
      </w:r>
      <w:r>
        <w:rPr>
          <w:rFonts w:hint="default" w:ascii="Helvetica" w:hAnsi="Helvetica" w:eastAsia="Helvetica" w:cs="Helvetica"/>
          <w:i w:val="0"/>
          <w:caps w:val="0"/>
          <w:color w:val="000000"/>
          <w:spacing w:val="0"/>
          <w:kern w:val="0"/>
          <w:sz w:val="24"/>
          <w:szCs w:val="24"/>
          <w:bdr w:val="none" w:color="auto" w:sz="0" w:space="0"/>
          <w:shd w:val="clear" w:fill="FFFFFF"/>
          <w:lang w:val="en-US" w:eastAsia="zh-CN" w:bidi="ar"/>
        </w:rPr>
        <w:t>留学人员主要派往教育、科技发达国家的知名院校、科研院所、实验室等机构。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both"/>
        <w:rPr>
          <w:sz w:val="24"/>
          <w:szCs w:val="24"/>
        </w:rPr>
      </w:pPr>
      <w:r>
        <w:rPr>
          <w:rFonts w:hint="default" w:ascii="Helvetica" w:hAnsi="Helvetica" w:eastAsia="Helvetica" w:cs="Helvetica"/>
          <w:b/>
          <w:i w:val="0"/>
          <w:caps w:val="0"/>
          <w:color w:val="000000"/>
          <w:spacing w:val="0"/>
          <w:kern w:val="0"/>
          <w:sz w:val="24"/>
          <w:szCs w:val="24"/>
          <w:bdr w:val="none" w:color="auto" w:sz="0" w:space="0"/>
          <w:shd w:val="clear" w:fill="FFFFFF"/>
          <w:lang w:val="en-US" w:eastAsia="zh-CN" w:bidi="ar"/>
        </w:rPr>
        <w:t>第六条</w:t>
      </w:r>
      <w:r>
        <w:rPr>
          <w:rFonts w:hint="eastAsia" w:ascii="Helvetica" w:hAnsi="Helvetica" w:eastAsia="Helvetica" w:cs="Helvetica"/>
          <w:b/>
          <w:i w:val="0"/>
          <w:caps w:val="0"/>
          <w:color w:val="000000"/>
          <w:spacing w:val="0"/>
          <w:kern w:val="0"/>
          <w:sz w:val="24"/>
          <w:szCs w:val="24"/>
          <w:bdr w:val="none" w:color="auto" w:sz="0" w:space="0"/>
          <w:shd w:val="clear" w:fill="FFFFFF"/>
          <w:lang w:val="en-US" w:eastAsia="zh-CN" w:bidi="ar"/>
        </w:rPr>
        <w:t xml:space="preserve"> </w:t>
      </w:r>
      <w:r>
        <w:rPr>
          <w:rFonts w:hint="default" w:ascii="Helvetica" w:hAnsi="Helvetica" w:eastAsia="Helvetica" w:cs="Helvetica"/>
          <w:i w:val="0"/>
          <w:caps w:val="0"/>
          <w:color w:val="000000"/>
          <w:spacing w:val="0"/>
          <w:kern w:val="0"/>
          <w:sz w:val="24"/>
          <w:szCs w:val="24"/>
          <w:bdr w:val="none" w:color="auto" w:sz="0" w:space="0"/>
          <w:shd w:val="clear" w:fill="FFFFFF"/>
          <w:lang w:val="en-US" w:eastAsia="zh-CN" w:bidi="ar"/>
        </w:rPr>
        <w:t>留学人员主要通过国内推选单位或个人渠道联系国外留学单位派出，也可利用国家留学基金委与国外教育、科研机构合作协议派出。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both"/>
        <w:rPr>
          <w:sz w:val="24"/>
          <w:szCs w:val="24"/>
        </w:rPr>
      </w:pPr>
      <w:r>
        <w:rPr>
          <w:rFonts w:hint="default" w:ascii="Helvetica" w:hAnsi="Helvetica" w:eastAsia="Helvetica" w:cs="Helvetica"/>
          <w:b/>
          <w:i w:val="0"/>
          <w:caps w:val="0"/>
          <w:color w:val="000000"/>
          <w:spacing w:val="0"/>
          <w:kern w:val="0"/>
          <w:sz w:val="24"/>
          <w:szCs w:val="24"/>
          <w:bdr w:val="none" w:color="auto" w:sz="0" w:space="0"/>
          <w:shd w:val="clear" w:fill="FFFFFF"/>
          <w:lang w:val="en-US" w:eastAsia="zh-CN" w:bidi="ar"/>
        </w:rPr>
        <w:t>第七条</w:t>
      </w:r>
      <w:r>
        <w:rPr>
          <w:rFonts w:hint="eastAsia" w:ascii="Helvetica" w:hAnsi="Helvetica" w:eastAsia="Helvetica" w:cs="Helvetica"/>
          <w:b/>
          <w:i w:val="0"/>
          <w:caps w:val="0"/>
          <w:color w:val="000000"/>
          <w:spacing w:val="0"/>
          <w:kern w:val="0"/>
          <w:sz w:val="24"/>
          <w:szCs w:val="24"/>
          <w:bdr w:val="none" w:color="auto" w:sz="0" w:space="0"/>
          <w:shd w:val="clear" w:fill="FFFFFF"/>
          <w:lang w:val="en-US" w:eastAsia="zh-CN" w:bidi="ar"/>
        </w:rPr>
        <w:t xml:space="preserve"> </w:t>
      </w:r>
      <w:r>
        <w:rPr>
          <w:rFonts w:hint="default" w:ascii="Helvetica" w:hAnsi="Helvetica" w:eastAsia="Helvetica" w:cs="Helvetica"/>
          <w:i w:val="0"/>
          <w:caps w:val="0"/>
          <w:color w:val="000000"/>
          <w:spacing w:val="0"/>
          <w:kern w:val="0"/>
          <w:sz w:val="24"/>
          <w:szCs w:val="24"/>
          <w:bdr w:val="none" w:color="auto" w:sz="0" w:space="0"/>
          <w:shd w:val="clear" w:fill="FFFFFF"/>
          <w:lang w:val="en-US" w:eastAsia="zh-CN" w:bidi="ar"/>
        </w:rPr>
        <w:t>国家留学基金为留学人员提供一次往返国际旅费和资助期限内的国家公派留学人员奖学金。国家公派留学人员奖学金是指用于资助国家公派出国留学人员在外学习生活的经费，包括：伙食费、住宿费、注册费、板凳费（bench fee）、交通费、电话费、书籍资料费、医疗保险费、交际费、一次性安置费、签证延长费、零用费、手续费和学术活动补助费等。具体资助方式、资助标准等以录取文件为准。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center"/>
        <w:rPr>
          <w:sz w:val="24"/>
          <w:szCs w:val="24"/>
        </w:rPr>
      </w:pPr>
      <w:r>
        <w:rPr>
          <w:rFonts w:hint="default" w:ascii="Helvetica" w:hAnsi="Helvetica" w:eastAsia="Helvetica" w:cs="Helvetica"/>
          <w:b/>
          <w:i w:val="0"/>
          <w:caps w:val="0"/>
          <w:color w:val="000000"/>
          <w:spacing w:val="0"/>
          <w:kern w:val="0"/>
          <w:sz w:val="24"/>
          <w:szCs w:val="24"/>
          <w:bdr w:val="none" w:color="auto" w:sz="0" w:space="0"/>
          <w:shd w:val="clear" w:fill="FFFFFF"/>
          <w:lang w:val="en-US" w:eastAsia="zh-CN" w:bidi="ar"/>
        </w:rPr>
        <w:t>第三章</w:t>
      </w:r>
      <w:r>
        <w:rPr>
          <w:rFonts w:hint="eastAsia" w:ascii="Helvetica" w:hAnsi="Helvetica" w:eastAsia="Helvetica" w:cs="Helvetica"/>
          <w:b/>
          <w:i w:val="0"/>
          <w:caps w:val="0"/>
          <w:color w:val="000000"/>
          <w:spacing w:val="0"/>
          <w:kern w:val="0"/>
          <w:sz w:val="24"/>
          <w:szCs w:val="24"/>
          <w:bdr w:val="none" w:color="auto" w:sz="0" w:space="0"/>
          <w:shd w:val="clear" w:fill="FFFFFF"/>
          <w:lang w:val="en-US" w:eastAsia="zh-CN" w:bidi="ar"/>
        </w:rPr>
        <w:t xml:space="preserve"> </w:t>
      </w:r>
      <w:r>
        <w:rPr>
          <w:rFonts w:hint="default" w:ascii="Helvetica" w:hAnsi="Helvetica" w:eastAsia="Helvetica" w:cs="Helvetica"/>
          <w:b/>
          <w:i w:val="0"/>
          <w:caps w:val="0"/>
          <w:color w:val="000000"/>
          <w:spacing w:val="0"/>
          <w:kern w:val="0"/>
          <w:sz w:val="24"/>
          <w:szCs w:val="24"/>
          <w:bdr w:val="none" w:color="auto" w:sz="0" w:space="0"/>
          <w:shd w:val="clear" w:fill="FFFFFF"/>
          <w:lang w:val="en-US" w:eastAsia="zh-CN" w:bidi="ar"/>
        </w:rPr>
        <w:t>申请条件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both"/>
        <w:rPr>
          <w:sz w:val="24"/>
          <w:szCs w:val="24"/>
        </w:rPr>
      </w:pPr>
      <w:r>
        <w:rPr>
          <w:rFonts w:hint="default" w:ascii="Helvetica" w:hAnsi="Helvetica" w:eastAsia="Helvetica" w:cs="Helvetica"/>
          <w:b/>
          <w:i w:val="0"/>
          <w:caps w:val="0"/>
          <w:color w:val="000000"/>
          <w:spacing w:val="0"/>
          <w:kern w:val="0"/>
          <w:sz w:val="24"/>
          <w:szCs w:val="24"/>
          <w:bdr w:val="none" w:color="auto" w:sz="0" w:space="0"/>
          <w:shd w:val="clear" w:fill="FFFFFF"/>
          <w:lang w:val="en-US" w:eastAsia="zh-CN" w:bidi="ar"/>
        </w:rPr>
        <w:t>第八条</w:t>
      </w:r>
      <w:r>
        <w:rPr>
          <w:rFonts w:hint="eastAsia" w:ascii="Helvetica" w:hAnsi="Helvetica" w:eastAsia="Helvetica" w:cs="Helvetica"/>
          <w:b/>
          <w:i w:val="0"/>
          <w:caps w:val="0"/>
          <w:color w:val="000000"/>
          <w:spacing w:val="0"/>
          <w:kern w:val="0"/>
          <w:sz w:val="24"/>
          <w:szCs w:val="24"/>
          <w:bdr w:val="none" w:color="auto" w:sz="0" w:space="0"/>
          <w:shd w:val="clear" w:fill="FFFFFF"/>
          <w:lang w:val="en-US" w:eastAsia="zh-CN" w:bidi="ar"/>
        </w:rPr>
        <w:t xml:space="preserve"> </w:t>
      </w:r>
      <w:r>
        <w:rPr>
          <w:rFonts w:hint="default" w:ascii="Helvetica" w:hAnsi="Helvetica" w:eastAsia="Helvetica" w:cs="Helvetica"/>
          <w:i w:val="0"/>
          <w:caps w:val="0"/>
          <w:color w:val="000000"/>
          <w:spacing w:val="0"/>
          <w:kern w:val="0"/>
          <w:sz w:val="24"/>
          <w:szCs w:val="24"/>
          <w:bdr w:val="none" w:color="auto" w:sz="0" w:space="0"/>
          <w:shd w:val="clear" w:fill="FFFFFF"/>
          <w:lang w:val="en-US" w:eastAsia="zh-CN" w:bidi="ar"/>
        </w:rPr>
        <w:t>符合</w:t>
      </w:r>
      <w:r>
        <w:rPr>
          <w:rFonts w:hint="default" w:ascii="Helvetica" w:hAnsi="Helvetica" w:eastAsia="Helvetica" w:cs="Helvetica"/>
          <w:i w:val="0"/>
          <w:caps w:val="0"/>
          <w:spacing w:val="0"/>
          <w:kern w:val="0"/>
          <w:sz w:val="24"/>
          <w:szCs w:val="24"/>
          <w:bdr w:val="none" w:color="auto" w:sz="0" w:space="0"/>
          <w:shd w:val="clear" w:fill="FFFFFF"/>
          <w:lang w:val="en-US" w:eastAsia="zh-CN" w:bidi="ar"/>
        </w:rPr>
        <w:fldChar w:fldCharType="begin"/>
      </w:r>
      <w:r>
        <w:rPr>
          <w:rFonts w:hint="default" w:ascii="Helvetica" w:hAnsi="Helvetica" w:eastAsia="Helvetica" w:cs="Helvetica"/>
          <w:i w:val="0"/>
          <w:caps w:val="0"/>
          <w:spacing w:val="0"/>
          <w:kern w:val="0"/>
          <w:sz w:val="24"/>
          <w:szCs w:val="24"/>
          <w:bdr w:val="none" w:color="auto" w:sz="0" w:space="0"/>
          <w:shd w:val="clear" w:fill="FFFFFF"/>
          <w:lang w:val="en-US" w:eastAsia="zh-CN" w:bidi="ar"/>
        </w:rPr>
        <w:instrText xml:space="preserve"> HYPERLINK "https://www.csc.edu.cn/article/1950" \t "https://www.csc.edu.cn/article/_blank" </w:instrText>
      </w:r>
      <w:r>
        <w:rPr>
          <w:rFonts w:hint="default" w:ascii="Helvetica" w:hAnsi="Helvetica" w:eastAsia="Helvetica" w:cs="Helvetica"/>
          <w:i w:val="0"/>
          <w:caps w:val="0"/>
          <w:spacing w:val="0"/>
          <w:kern w:val="0"/>
          <w:sz w:val="24"/>
          <w:szCs w:val="24"/>
          <w:bdr w:val="none" w:color="auto" w:sz="0" w:space="0"/>
          <w:shd w:val="clear" w:fill="FFFFFF"/>
          <w:lang w:val="en-US" w:eastAsia="zh-CN" w:bidi="ar"/>
        </w:rPr>
        <w:fldChar w:fldCharType="separate"/>
      </w:r>
      <w:r>
        <w:rPr>
          <w:rStyle w:val="5"/>
          <w:rFonts w:hint="default" w:ascii="Helvetica" w:hAnsi="Helvetica" w:eastAsia="Helvetica" w:cs="Helvetica"/>
          <w:i w:val="0"/>
          <w:caps w:val="0"/>
          <w:spacing w:val="0"/>
          <w:sz w:val="24"/>
          <w:szCs w:val="24"/>
          <w:bdr w:val="none" w:color="auto" w:sz="0" w:space="0"/>
          <w:shd w:val="clear" w:fill="FFFFFF"/>
        </w:rPr>
        <w:t>《2021年国家留学基金资助出国留学人员选派简章》</w:t>
      </w:r>
      <w:r>
        <w:rPr>
          <w:rFonts w:hint="default" w:ascii="Helvetica" w:hAnsi="Helvetica" w:eastAsia="Helvetica" w:cs="Helvetica"/>
          <w:i w:val="0"/>
          <w:caps w:val="0"/>
          <w:spacing w:val="0"/>
          <w:kern w:val="0"/>
          <w:sz w:val="24"/>
          <w:szCs w:val="24"/>
          <w:bdr w:val="none" w:color="auto" w:sz="0" w:space="0"/>
          <w:shd w:val="clear" w:fill="FFFFFF"/>
          <w:lang w:val="en-US" w:eastAsia="zh-CN" w:bidi="ar"/>
        </w:rPr>
        <w:fldChar w:fldCharType="end"/>
      </w:r>
      <w:r>
        <w:rPr>
          <w:rFonts w:hint="default" w:ascii="Helvetica" w:hAnsi="Helvetica" w:eastAsia="Helvetica" w:cs="Helvetica"/>
          <w:i w:val="0"/>
          <w:caps w:val="0"/>
          <w:color w:val="000000"/>
          <w:spacing w:val="0"/>
          <w:kern w:val="0"/>
          <w:sz w:val="24"/>
          <w:szCs w:val="24"/>
          <w:bdr w:val="none" w:color="auto" w:sz="0" w:space="0"/>
          <w:shd w:val="clear" w:fill="FFFFFF"/>
          <w:lang w:val="en-US" w:eastAsia="zh-CN" w:bidi="ar"/>
        </w:rPr>
        <w:t>规定的申请条件。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both"/>
        <w:rPr>
          <w:sz w:val="24"/>
          <w:szCs w:val="24"/>
        </w:rPr>
      </w:pPr>
      <w:r>
        <w:rPr>
          <w:rFonts w:hint="default" w:ascii="Helvetica" w:hAnsi="Helvetica" w:eastAsia="Helvetica" w:cs="Helvetica"/>
          <w:b/>
          <w:i w:val="0"/>
          <w:caps w:val="0"/>
          <w:color w:val="000000"/>
          <w:spacing w:val="0"/>
          <w:kern w:val="0"/>
          <w:sz w:val="24"/>
          <w:szCs w:val="24"/>
          <w:bdr w:val="none" w:color="auto" w:sz="0" w:space="0"/>
          <w:shd w:val="clear" w:fill="FFFFFF"/>
          <w:lang w:val="en-US" w:eastAsia="zh-CN" w:bidi="ar"/>
        </w:rPr>
        <w:t>第九条</w:t>
      </w:r>
      <w:r>
        <w:rPr>
          <w:rFonts w:hint="eastAsia" w:ascii="Helvetica" w:hAnsi="Helvetica" w:eastAsia="Helvetica" w:cs="Helvetica"/>
          <w:b/>
          <w:i w:val="0"/>
          <w:caps w:val="0"/>
          <w:color w:val="000000"/>
          <w:spacing w:val="0"/>
          <w:kern w:val="0"/>
          <w:sz w:val="24"/>
          <w:szCs w:val="24"/>
          <w:bdr w:val="none" w:color="auto" w:sz="0" w:space="0"/>
          <w:shd w:val="clear" w:fill="FFFFFF"/>
          <w:lang w:val="en-US" w:eastAsia="zh-CN" w:bidi="ar"/>
        </w:rPr>
        <w:t xml:space="preserve"> </w:t>
      </w:r>
      <w:r>
        <w:rPr>
          <w:rFonts w:hint="default" w:ascii="Helvetica" w:hAnsi="Helvetica" w:eastAsia="Helvetica" w:cs="Helvetica"/>
          <w:i w:val="0"/>
          <w:caps w:val="0"/>
          <w:color w:val="000000"/>
          <w:spacing w:val="0"/>
          <w:kern w:val="0"/>
          <w:sz w:val="24"/>
          <w:szCs w:val="24"/>
          <w:bdr w:val="none" w:color="auto" w:sz="0" w:space="0"/>
          <w:shd w:val="clear" w:fill="FFFFFF"/>
          <w:lang w:val="en-US" w:eastAsia="zh-CN" w:bidi="ar"/>
        </w:rPr>
        <w:t>须为国内高等学校、企业事业单位、行政机关、科研机构的正式工作人员。申请人原则上应主持或参与研究项目、课题，出国研修计划应紧密结合在研项目、课题、所在单位重点工作。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both"/>
        <w:rPr>
          <w:sz w:val="24"/>
          <w:szCs w:val="24"/>
        </w:rPr>
      </w:pPr>
      <w:r>
        <w:rPr>
          <w:rFonts w:hint="default" w:ascii="Helvetica" w:hAnsi="Helvetica" w:eastAsia="Helvetica" w:cs="Helvetica"/>
          <w:b/>
          <w:i w:val="0"/>
          <w:caps w:val="0"/>
          <w:color w:val="000000"/>
          <w:spacing w:val="0"/>
          <w:kern w:val="0"/>
          <w:sz w:val="24"/>
          <w:szCs w:val="24"/>
          <w:bdr w:val="none" w:color="auto" w:sz="0" w:space="0"/>
          <w:shd w:val="clear" w:fill="FFFFFF"/>
          <w:lang w:val="en-US" w:eastAsia="zh-CN" w:bidi="ar"/>
        </w:rPr>
        <w:t>第十条</w:t>
      </w:r>
      <w:r>
        <w:rPr>
          <w:rFonts w:hint="eastAsia" w:ascii="Helvetica" w:hAnsi="Helvetica" w:eastAsia="Helvetica" w:cs="Helvetica"/>
          <w:b/>
          <w:i w:val="0"/>
          <w:caps w:val="0"/>
          <w:color w:val="000000"/>
          <w:spacing w:val="0"/>
          <w:kern w:val="0"/>
          <w:sz w:val="24"/>
          <w:szCs w:val="24"/>
          <w:bdr w:val="none" w:color="auto" w:sz="0" w:space="0"/>
          <w:shd w:val="clear" w:fill="FFFFFF"/>
          <w:lang w:val="en-US" w:eastAsia="zh-CN" w:bidi="ar"/>
        </w:rPr>
        <w:t xml:space="preserve"> </w:t>
      </w:r>
      <w:r>
        <w:rPr>
          <w:rFonts w:hint="default" w:ascii="Helvetica" w:hAnsi="Helvetica" w:eastAsia="Helvetica" w:cs="Helvetica"/>
          <w:i w:val="0"/>
          <w:caps w:val="0"/>
          <w:color w:val="000000"/>
          <w:spacing w:val="0"/>
          <w:kern w:val="0"/>
          <w:sz w:val="24"/>
          <w:szCs w:val="24"/>
          <w:bdr w:val="none" w:color="auto" w:sz="0" w:space="0"/>
          <w:shd w:val="clear" w:fill="FFFFFF"/>
          <w:lang w:val="en-US" w:eastAsia="zh-CN" w:bidi="ar"/>
        </w:rPr>
        <w:t>高级研究学者申请人应符合以下条件：年龄不超过55周岁（1965年1月1日以后出生），在实际工作中取得突出业绩。其中，教学科研人员重点支持具有正高级专业技术职称人员或博士生导师，优先支持“双一流”建设学科主要负责人、或国家级重点教学或科研项目主要负责人、或部级（含）以上教学或科研平台主要负责人、或部级（含）以上教学或科研奖励一等奖获得者等；行政管理人员重点支持具有副司局级（含）以上行政职务的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both"/>
        <w:rPr>
          <w:sz w:val="24"/>
          <w:szCs w:val="24"/>
        </w:rPr>
      </w:pPr>
      <w:r>
        <w:rPr>
          <w:rFonts w:hint="default" w:ascii="Helvetica" w:hAnsi="Helvetica" w:eastAsia="Helvetica" w:cs="Helvetica"/>
          <w:b/>
          <w:i w:val="0"/>
          <w:caps w:val="0"/>
          <w:color w:val="000000"/>
          <w:spacing w:val="0"/>
          <w:kern w:val="0"/>
          <w:sz w:val="24"/>
          <w:szCs w:val="24"/>
          <w:bdr w:val="none" w:color="auto" w:sz="0" w:space="0"/>
          <w:shd w:val="clear" w:fill="FFFFFF"/>
          <w:lang w:val="en-US" w:eastAsia="zh-CN" w:bidi="ar"/>
        </w:rPr>
        <w:t>第十一条</w:t>
      </w:r>
      <w:r>
        <w:rPr>
          <w:rFonts w:hint="eastAsia" w:ascii="Helvetica" w:hAnsi="Helvetica" w:eastAsia="Helvetica" w:cs="Helvetica"/>
          <w:b/>
          <w:i w:val="0"/>
          <w:caps w:val="0"/>
          <w:color w:val="000000"/>
          <w:spacing w:val="0"/>
          <w:kern w:val="0"/>
          <w:sz w:val="24"/>
          <w:szCs w:val="24"/>
          <w:bdr w:val="none" w:color="auto" w:sz="0" w:space="0"/>
          <w:shd w:val="clear" w:fill="FFFFFF"/>
          <w:lang w:val="en-US" w:eastAsia="zh-CN" w:bidi="ar"/>
        </w:rPr>
        <w:t xml:space="preserve"> </w:t>
      </w:r>
      <w:r>
        <w:rPr>
          <w:rFonts w:hint="default" w:ascii="Helvetica" w:hAnsi="Helvetica" w:eastAsia="Helvetica" w:cs="Helvetica"/>
          <w:i w:val="0"/>
          <w:caps w:val="0"/>
          <w:color w:val="000000"/>
          <w:spacing w:val="0"/>
          <w:kern w:val="0"/>
          <w:sz w:val="24"/>
          <w:szCs w:val="24"/>
          <w:bdr w:val="none" w:color="auto" w:sz="0" w:space="0"/>
          <w:shd w:val="clear" w:fill="FFFFFF"/>
          <w:lang w:val="en-US" w:eastAsia="zh-CN" w:bidi="ar"/>
        </w:rPr>
        <w:t>访问学者申请人应符合以下条件：年龄不超过50周岁（1970年1月1日以后出生），本科毕业后应有5年以上工作经历，硕士毕业后应有2年以上工作经历。对博士毕业的申请人无工作年限要求。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both"/>
        <w:rPr>
          <w:sz w:val="24"/>
          <w:szCs w:val="24"/>
        </w:rPr>
      </w:pPr>
      <w:r>
        <w:rPr>
          <w:rFonts w:hint="default" w:ascii="Helvetica" w:hAnsi="Helvetica" w:eastAsia="Helvetica" w:cs="Helvetica"/>
          <w:b/>
          <w:i w:val="0"/>
          <w:caps w:val="0"/>
          <w:color w:val="000000"/>
          <w:spacing w:val="0"/>
          <w:kern w:val="0"/>
          <w:sz w:val="24"/>
          <w:szCs w:val="24"/>
          <w:bdr w:val="none" w:color="auto" w:sz="0" w:space="0"/>
          <w:shd w:val="clear" w:fill="FFFFFF"/>
          <w:lang w:val="en-US" w:eastAsia="zh-CN" w:bidi="ar"/>
        </w:rPr>
        <w:t>第十二条</w:t>
      </w:r>
      <w:r>
        <w:rPr>
          <w:rFonts w:hint="eastAsia" w:ascii="Helvetica" w:hAnsi="Helvetica" w:eastAsia="Helvetica" w:cs="Helvetica"/>
          <w:b/>
          <w:i w:val="0"/>
          <w:caps w:val="0"/>
          <w:color w:val="000000"/>
          <w:spacing w:val="0"/>
          <w:kern w:val="0"/>
          <w:sz w:val="24"/>
          <w:szCs w:val="24"/>
          <w:bdr w:val="none" w:color="auto" w:sz="0" w:space="0"/>
          <w:shd w:val="clear" w:fill="FFFFFF"/>
          <w:lang w:val="en-US" w:eastAsia="zh-CN" w:bidi="ar"/>
        </w:rPr>
        <w:t xml:space="preserve"> </w:t>
      </w:r>
      <w:r>
        <w:rPr>
          <w:rFonts w:hint="default" w:ascii="Helvetica" w:hAnsi="Helvetica" w:eastAsia="Helvetica" w:cs="Helvetica"/>
          <w:i w:val="0"/>
          <w:caps w:val="0"/>
          <w:color w:val="000000"/>
          <w:spacing w:val="0"/>
          <w:kern w:val="0"/>
          <w:sz w:val="24"/>
          <w:szCs w:val="24"/>
          <w:bdr w:val="none" w:color="auto" w:sz="0" w:space="0"/>
          <w:shd w:val="clear" w:fill="FFFFFF"/>
          <w:lang w:val="en-US" w:eastAsia="zh-CN" w:bidi="ar"/>
        </w:rPr>
        <w:t>博士后申请人应符合以下条件：年龄不超过40周岁（1980年1月1日以后出生），应为国内高等学校或科研单位具有博士学位、具体从事教学或科研工作的优秀在职青年教师或科研人员。申请时距其博士毕业时间应在3年以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both"/>
        <w:rPr>
          <w:sz w:val="24"/>
          <w:szCs w:val="24"/>
        </w:rPr>
      </w:pPr>
      <w:r>
        <w:rPr>
          <w:rFonts w:hint="default" w:ascii="Helvetica" w:hAnsi="Helvetica" w:eastAsia="Helvetica" w:cs="Helvetica"/>
          <w:b/>
          <w:i w:val="0"/>
          <w:caps w:val="0"/>
          <w:color w:val="000000"/>
          <w:spacing w:val="0"/>
          <w:kern w:val="0"/>
          <w:sz w:val="24"/>
          <w:szCs w:val="24"/>
          <w:bdr w:val="none" w:color="auto" w:sz="0" w:space="0"/>
          <w:shd w:val="clear" w:fill="FFFFFF"/>
          <w:lang w:val="en-US" w:eastAsia="zh-CN" w:bidi="ar"/>
        </w:rPr>
        <w:t>第十三条</w:t>
      </w:r>
      <w:r>
        <w:rPr>
          <w:rFonts w:hint="eastAsia" w:ascii="Helvetica" w:hAnsi="Helvetica" w:eastAsia="Helvetica" w:cs="Helvetica"/>
          <w:b/>
          <w:i w:val="0"/>
          <w:caps w:val="0"/>
          <w:color w:val="000000"/>
          <w:spacing w:val="0"/>
          <w:kern w:val="0"/>
          <w:sz w:val="24"/>
          <w:szCs w:val="24"/>
          <w:bdr w:val="none" w:color="auto" w:sz="0" w:space="0"/>
          <w:shd w:val="clear" w:fill="FFFFFF"/>
          <w:lang w:val="en-US" w:eastAsia="zh-CN" w:bidi="ar"/>
        </w:rPr>
        <w:t xml:space="preserve"> </w:t>
      </w:r>
      <w:r>
        <w:rPr>
          <w:rFonts w:hint="default" w:ascii="Helvetica" w:hAnsi="Helvetica" w:eastAsia="Helvetica" w:cs="Helvetica"/>
          <w:i w:val="0"/>
          <w:caps w:val="0"/>
          <w:color w:val="000000"/>
          <w:spacing w:val="0"/>
          <w:kern w:val="0"/>
          <w:sz w:val="24"/>
          <w:szCs w:val="24"/>
          <w:bdr w:val="none" w:color="auto" w:sz="0" w:space="0"/>
          <w:shd w:val="clear" w:fill="FFFFFF"/>
          <w:lang w:val="en-US" w:eastAsia="zh-CN" w:bidi="ar"/>
        </w:rPr>
        <w:t>申请时须提交拟留学单位的正式邀请函。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both"/>
        <w:rPr>
          <w:sz w:val="24"/>
          <w:szCs w:val="24"/>
        </w:rPr>
      </w:pPr>
      <w:r>
        <w:rPr>
          <w:rFonts w:hint="default" w:ascii="Helvetica" w:hAnsi="Helvetica" w:eastAsia="Helvetica" w:cs="Helvetica"/>
          <w:b/>
          <w:i w:val="0"/>
          <w:caps w:val="0"/>
          <w:color w:val="000000"/>
          <w:spacing w:val="0"/>
          <w:kern w:val="0"/>
          <w:sz w:val="24"/>
          <w:szCs w:val="24"/>
          <w:bdr w:val="none" w:color="auto" w:sz="0" w:space="0"/>
          <w:shd w:val="clear" w:fill="FFFFFF"/>
          <w:lang w:val="en-US" w:eastAsia="zh-CN" w:bidi="ar"/>
        </w:rPr>
        <w:t>第十四条</w:t>
      </w:r>
      <w:r>
        <w:rPr>
          <w:rFonts w:hint="eastAsia" w:ascii="Helvetica" w:hAnsi="Helvetica" w:eastAsia="Helvetica" w:cs="Helvetica"/>
          <w:b/>
          <w:i w:val="0"/>
          <w:caps w:val="0"/>
          <w:color w:val="000000"/>
          <w:spacing w:val="0"/>
          <w:kern w:val="0"/>
          <w:sz w:val="24"/>
          <w:szCs w:val="24"/>
          <w:bdr w:val="none" w:color="auto" w:sz="0" w:space="0"/>
          <w:shd w:val="clear" w:fill="FFFFFF"/>
          <w:lang w:val="en-US" w:eastAsia="zh-CN" w:bidi="ar"/>
        </w:rPr>
        <w:t xml:space="preserve"> </w:t>
      </w:r>
      <w:r>
        <w:rPr>
          <w:rFonts w:hint="default" w:ascii="Helvetica" w:hAnsi="Helvetica" w:eastAsia="Helvetica" w:cs="Helvetica"/>
          <w:i w:val="0"/>
          <w:caps w:val="0"/>
          <w:color w:val="000000"/>
          <w:spacing w:val="0"/>
          <w:kern w:val="0"/>
          <w:sz w:val="24"/>
          <w:szCs w:val="24"/>
          <w:bdr w:val="none" w:color="auto" w:sz="0" w:space="0"/>
          <w:shd w:val="clear" w:fill="FFFFFF"/>
          <w:lang w:val="en-US" w:eastAsia="zh-CN" w:bidi="ar"/>
        </w:rPr>
        <w:t>外语水平应符合国家留学基金资助出国留学外语条件及拟留学国家、留学单位的语言要求。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both"/>
        <w:rPr>
          <w:sz w:val="24"/>
          <w:szCs w:val="24"/>
        </w:rPr>
      </w:pPr>
      <w:r>
        <w:rPr>
          <w:rFonts w:hint="default" w:ascii="Helvetica" w:hAnsi="Helvetica" w:eastAsia="Helvetica" w:cs="Helvetica"/>
          <w:i w:val="0"/>
          <w:caps w:val="0"/>
          <w:color w:val="000000"/>
          <w:spacing w:val="0"/>
          <w:kern w:val="0"/>
          <w:sz w:val="24"/>
          <w:szCs w:val="24"/>
          <w:bdr w:val="none" w:color="auto" w:sz="0" w:space="0"/>
          <w:shd w:val="clear" w:fill="FFFFFF"/>
          <w:lang w:val="en-US" w:eastAsia="zh-CN" w:bidi="ar"/>
        </w:rPr>
        <w:t>申请时外语水平未达到派出要求者，如所在单位重点推荐，亦可申请，但须提供可反映其外语水平的考试证明，如往年WSK/TOEFL/IELTS等考试成绩单。此类人员如通过评审被录取，须参加教育部指定出国留学人员培训部相关语种培训或自行报考WSK/TOEFL/IELTS等考试，达到外语条件后方可派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both"/>
        <w:rPr>
          <w:sz w:val="24"/>
          <w:szCs w:val="24"/>
        </w:rPr>
      </w:pPr>
      <w:r>
        <w:rPr>
          <w:rFonts w:hint="default" w:ascii="Helvetica" w:hAnsi="Helvetica" w:eastAsia="Helvetica" w:cs="Helvetica"/>
          <w:i w:val="0"/>
          <w:caps w:val="0"/>
          <w:color w:val="000000"/>
          <w:spacing w:val="0"/>
          <w:kern w:val="0"/>
          <w:sz w:val="24"/>
          <w:szCs w:val="24"/>
          <w:bdr w:val="none" w:color="auto" w:sz="0" w:space="0"/>
          <w:shd w:val="clear" w:fill="FFFFFF"/>
          <w:lang w:val="en-US" w:eastAsia="zh-CN" w:bidi="ar"/>
        </w:rPr>
        <w:t>同等条件下，优先录取申请时外语水平合格者。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center"/>
        <w:rPr>
          <w:sz w:val="24"/>
          <w:szCs w:val="24"/>
        </w:rPr>
      </w:pPr>
      <w:r>
        <w:rPr>
          <w:rFonts w:hint="default" w:ascii="Helvetica" w:hAnsi="Helvetica" w:eastAsia="Helvetica" w:cs="Helvetica"/>
          <w:b/>
          <w:i w:val="0"/>
          <w:caps w:val="0"/>
          <w:color w:val="000000"/>
          <w:spacing w:val="0"/>
          <w:kern w:val="0"/>
          <w:sz w:val="24"/>
          <w:szCs w:val="24"/>
          <w:bdr w:val="none" w:color="auto" w:sz="0" w:space="0"/>
          <w:shd w:val="clear" w:fill="FFFFFF"/>
          <w:lang w:val="en-US" w:eastAsia="zh-CN" w:bidi="ar"/>
        </w:rPr>
        <w:t>第四章</w:t>
      </w:r>
      <w:r>
        <w:rPr>
          <w:rFonts w:hint="eastAsia" w:ascii="Helvetica" w:hAnsi="Helvetica" w:eastAsia="Helvetica" w:cs="Helvetica"/>
          <w:b/>
          <w:i w:val="0"/>
          <w:caps w:val="0"/>
          <w:color w:val="000000"/>
          <w:spacing w:val="0"/>
          <w:kern w:val="0"/>
          <w:sz w:val="24"/>
          <w:szCs w:val="24"/>
          <w:bdr w:val="none" w:color="auto" w:sz="0" w:space="0"/>
          <w:shd w:val="clear" w:fill="FFFFFF"/>
          <w:lang w:val="en-US" w:eastAsia="zh-CN" w:bidi="ar"/>
        </w:rPr>
        <w:t xml:space="preserve"> </w:t>
      </w:r>
      <w:r>
        <w:rPr>
          <w:rFonts w:hint="default" w:ascii="Helvetica" w:hAnsi="Helvetica" w:eastAsia="Helvetica" w:cs="Helvetica"/>
          <w:b/>
          <w:i w:val="0"/>
          <w:caps w:val="0"/>
          <w:color w:val="000000"/>
          <w:spacing w:val="0"/>
          <w:kern w:val="0"/>
          <w:sz w:val="24"/>
          <w:szCs w:val="24"/>
          <w:bdr w:val="none" w:color="auto" w:sz="0" w:space="0"/>
          <w:shd w:val="clear" w:fill="FFFFFF"/>
          <w:lang w:val="en-US" w:eastAsia="zh-CN" w:bidi="ar"/>
        </w:rPr>
        <w:t>选拔办法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both"/>
        <w:rPr>
          <w:sz w:val="24"/>
          <w:szCs w:val="24"/>
        </w:rPr>
      </w:pPr>
      <w:r>
        <w:rPr>
          <w:rFonts w:hint="default" w:ascii="Helvetica" w:hAnsi="Helvetica" w:eastAsia="Helvetica" w:cs="Helvetica"/>
          <w:b/>
          <w:i w:val="0"/>
          <w:caps w:val="0"/>
          <w:color w:val="000000"/>
          <w:spacing w:val="0"/>
          <w:kern w:val="0"/>
          <w:sz w:val="24"/>
          <w:szCs w:val="24"/>
          <w:bdr w:val="none" w:color="auto" w:sz="0" w:space="0"/>
          <w:shd w:val="clear" w:fill="FFFFFF"/>
          <w:lang w:val="en-US" w:eastAsia="zh-CN" w:bidi="ar"/>
        </w:rPr>
        <w:t>第十五条</w:t>
      </w:r>
      <w:r>
        <w:rPr>
          <w:rFonts w:hint="eastAsia" w:ascii="Helvetica" w:hAnsi="Helvetica" w:eastAsia="Helvetica" w:cs="Helvetica"/>
          <w:b/>
          <w:i w:val="0"/>
          <w:caps w:val="0"/>
          <w:color w:val="000000"/>
          <w:spacing w:val="0"/>
          <w:kern w:val="0"/>
          <w:sz w:val="24"/>
          <w:szCs w:val="24"/>
          <w:bdr w:val="none" w:color="auto" w:sz="0" w:space="0"/>
          <w:shd w:val="clear" w:fill="FFFFFF"/>
          <w:lang w:val="en-US" w:eastAsia="zh-CN" w:bidi="ar"/>
        </w:rPr>
        <w:t xml:space="preserve"> </w:t>
      </w:r>
      <w:r>
        <w:rPr>
          <w:rFonts w:hint="default" w:ascii="Helvetica" w:hAnsi="Helvetica" w:eastAsia="Helvetica" w:cs="Helvetica"/>
          <w:i w:val="0"/>
          <w:caps w:val="0"/>
          <w:color w:val="000000"/>
          <w:spacing w:val="0"/>
          <w:kern w:val="0"/>
          <w:sz w:val="24"/>
          <w:szCs w:val="24"/>
          <w:bdr w:val="none" w:color="auto" w:sz="0" w:space="0"/>
          <w:shd w:val="clear" w:fill="FFFFFF"/>
          <w:lang w:val="en-US" w:eastAsia="zh-CN" w:bidi="ar"/>
        </w:rPr>
        <w:t>遵循“公开、公平、公正”的原则，采取“个人申请，单位推荐，专家评审，择优录取”的方式。重点依托国家重大工程、重点学科和研究基地、重大科研项目以及国际学术交流合作进行选拔。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both"/>
        <w:rPr>
          <w:sz w:val="24"/>
          <w:szCs w:val="24"/>
        </w:rPr>
      </w:pPr>
      <w:r>
        <w:rPr>
          <w:rFonts w:hint="default" w:ascii="Helvetica" w:hAnsi="Helvetica" w:eastAsia="Helvetica" w:cs="Helvetica"/>
          <w:b/>
          <w:i w:val="0"/>
          <w:caps w:val="0"/>
          <w:color w:val="000000"/>
          <w:spacing w:val="0"/>
          <w:kern w:val="0"/>
          <w:sz w:val="24"/>
          <w:szCs w:val="24"/>
          <w:bdr w:val="none" w:color="auto" w:sz="0" w:space="0"/>
          <w:shd w:val="clear" w:fill="FFFFFF"/>
          <w:lang w:val="en-US" w:eastAsia="zh-CN" w:bidi="ar"/>
        </w:rPr>
        <w:t>第十六条</w:t>
      </w:r>
      <w:r>
        <w:rPr>
          <w:rFonts w:hint="eastAsia" w:ascii="Helvetica" w:hAnsi="Helvetica" w:eastAsia="Helvetica" w:cs="Helvetica"/>
          <w:b/>
          <w:i w:val="0"/>
          <w:caps w:val="0"/>
          <w:color w:val="000000"/>
          <w:spacing w:val="0"/>
          <w:kern w:val="0"/>
          <w:sz w:val="24"/>
          <w:szCs w:val="24"/>
          <w:bdr w:val="none" w:color="auto" w:sz="0" w:space="0"/>
          <w:shd w:val="clear" w:fill="FFFFFF"/>
          <w:lang w:val="en-US" w:eastAsia="zh-CN" w:bidi="ar"/>
        </w:rPr>
        <w:t xml:space="preserve"> </w:t>
      </w:r>
      <w:r>
        <w:rPr>
          <w:rFonts w:hint="default" w:ascii="Helvetica" w:hAnsi="Helvetica" w:eastAsia="Helvetica" w:cs="Helvetica"/>
          <w:i w:val="0"/>
          <w:caps w:val="0"/>
          <w:color w:val="000000"/>
          <w:spacing w:val="0"/>
          <w:kern w:val="0"/>
          <w:sz w:val="24"/>
          <w:szCs w:val="24"/>
          <w:bdr w:val="none" w:color="auto" w:sz="0" w:space="0"/>
          <w:shd w:val="clear" w:fill="FFFFFF"/>
          <w:lang w:val="en-US" w:eastAsia="zh-CN" w:bidi="ar"/>
        </w:rPr>
        <w:t>2021年的网上报名及申请受理时间为4月10日-4月30日。申请人应在此期限内登录国家公派留学管理信息平台（</w:t>
      </w:r>
      <w:r>
        <w:rPr>
          <w:rFonts w:hint="default" w:ascii="Helvetica" w:hAnsi="Helvetica" w:eastAsia="Helvetica" w:cs="Helvetica"/>
          <w:i w:val="0"/>
          <w:caps w:val="0"/>
          <w:spacing w:val="0"/>
          <w:kern w:val="0"/>
          <w:sz w:val="24"/>
          <w:szCs w:val="24"/>
          <w:bdr w:val="none" w:color="auto" w:sz="0" w:space="0"/>
          <w:shd w:val="clear" w:fill="FFFFFF"/>
          <w:lang w:val="en-US" w:eastAsia="zh-CN" w:bidi="ar"/>
        </w:rPr>
        <w:fldChar w:fldCharType="begin"/>
      </w:r>
      <w:r>
        <w:rPr>
          <w:rFonts w:hint="default" w:ascii="Helvetica" w:hAnsi="Helvetica" w:eastAsia="Helvetica" w:cs="Helvetica"/>
          <w:i w:val="0"/>
          <w:caps w:val="0"/>
          <w:spacing w:val="0"/>
          <w:kern w:val="0"/>
          <w:sz w:val="24"/>
          <w:szCs w:val="24"/>
          <w:bdr w:val="none" w:color="auto" w:sz="0" w:space="0"/>
          <w:shd w:val="clear" w:fill="FFFFFF"/>
          <w:lang w:val="en-US" w:eastAsia="zh-CN" w:bidi="ar"/>
        </w:rPr>
        <w:instrText xml:space="preserve"> HYPERLINK "http://apply.csc.edu.cn/" \t "https://www.csc.edu.cn/article/_blank" </w:instrText>
      </w:r>
      <w:r>
        <w:rPr>
          <w:rFonts w:hint="default" w:ascii="Helvetica" w:hAnsi="Helvetica" w:eastAsia="Helvetica" w:cs="Helvetica"/>
          <w:i w:val="0"/>
          <w:caps w:val="0"/>
          <w:spacing w:val="0"/>
          <w:kern w:val="0"/>
          <w:sz w:val="24"/>
          <w:szCs w:val="24"/>
          <w:bdr w:val="none" w:color="auto" w:sz="0" w:space="0"/>
          <w:shd w:val="clear" w:fill="FFFFFF"/>
          <w:lang w:val="en-US" w:eastAsia="zh-CN" w:bidi="ar"/>
        </w:rPr>
        <w:fldChar w:fldCharType="separate"/>
      </w:r>
      <w:r>
        <w:rPr>
          <w:rStyle w:val="5"/>
          <w:rFonts w:hint="default" w:ascii="Helvetica" w:hAnsi="Helvetica" w:eastAsia="Helvetica" w:cs="Helvetica"/>
          <w:i w:val="0"/>
          <w:caps w:val="0"/>
          <w:spacing w:val="0"/>
          <w:sz w:val="24"/>
          <w:szCs w:val="24"/>
          <w:bdr w:val="none" w:color="auto" w:sz="0" w:space="0"/>
          <w:shd w:val="clear" w:fill="FFFFFF"/>
        </w:rPr>
        <w:t>http://apply.csc.edu.cn</w:t>
      </w:r>
      <w:r>
        <w:rPr>
          <w:rFonts w:hint="default" w:ascii="Helvetica" w:hAnsi="Helvetica" w:eastAsia="Helvetica" w:cs="Helvetica"/>
          <w:i w:val="0"/>
          <w:caps w:val="0"/>
          <w:spacing w:val="0"/>
          <w:kern w:val="0"/>
          <w:sz w:val="24"/>
          <w:szCs w:val="24"/>
          <w:bdr w:val="none" w:color="auto" w:sz="0" w:space="0"/>
          <w:shd w:val="clear" w:fill="FFFFFF"/>
          <w:lang w:val="en-US" w:eastAsia="zh-CN" w:bidi="ar"/>
        </w:rPr>
        <w:fldChar w:fldCharType="end"/>
      </w:r>
      <w:r>
        <w:rPr>
          <w:rFonts w:hint="default" w:ascii="Helvetica" w:hAnsi="Helvetica" w:eastAsia="Helvetica" w:cs="Helvetica"/>
          <w:i w:val="0"/>
          <w:caps w:val="0"/>
          <w:color w:val="000000"/>
          <w:spacing w:val="0"/>
          <w:kern w:val="0"/>
          <w:sz w:val="24"/>
          <w:szCs w:val="24"/>
          <w:bdr w:val="none" w:color="auto" w:sz="0" w:space="0"/>
          <w:shd w:val="clear" w:fill="FFFFFF"/>
          <w:lang w:val="en-US" w:eastAsia="zh-CN" w:bidi="ar"/>
        </w:rPr>
        <w:t>）进行网上报名，按照</w:t>
      </w:r>
      <w:r>
        <w:rPr>
          <w:rFonts w:hint="default" w:ascii="Helvetica" w:hAnsi="Helvetica" w:eastAsia="Helvetica" w:cs="Helvetica"/>
          <w:i w:val="0"/>
          <w:caps w:val="0"/>
          <w:spacing w:val="0"/>
          <w:kern w:val="0"/>
          <w:sz w:val="24"/>
          <w:szCs w:val="24"/>
          <w:bdr w:val="none" w:color="auto" w:sz="0" w:space="0"/>
          <w:shd w:val="clear" w:fill="FFFFFF"/>
          <w:lang w:val="en-US" w:eastAsia="zh-CN" w:bidi="ar"/>
        </w:rPr>
        <w:fldChar w:fldCharType="begin"/>
      </w:r>
      <w:r>
        <w:rPr>
          <w:rFonts w:hint="default" w:ascii="Helvetica" w:hAnsi="Helvetica" w:eastAsia="Helvetica" w:cs="Helvetica"/>
          <w:i w:val="0"/>
          <w:caps w:val="0"/>
          <w:spacing w:val="0"/>
          <w:kern w:val="0"/>
          <w:sz w:val="24"/>
          <w:szCs w:val="24"/>
          <w:bdr w:val="none" w:color="auto" w:sz="0" w:space="0"/>
          <w:shd w:val="clear" w:fill="FFFFFF"/>
          <w:lang w:val="en-US" w:eastAsia="zh-CN" w:bidi="ar"/>
        </w:rPr>
        <w:instrText xml:space="preserve"> HYPERLINK "https://www.csc.edu.cn/article/1945" \t "https://www.csc.edu.cn/article/_blank" </w:instrText>
      </w:r>
      <w:r>
        <w:rPr>
          <w:rFonts w:hint="default" w:ascii="Helvetica" w:hAnsi="Helvetica" w:eastAsia="Helvetica" w:cs="Helvetica"/>
          <w:i w:val="0"/>
          <w:caps w:val="0"/>
          <w:spacing w:val="0"/>
          <w:kern w:val="0"/>
          <w:sz w:val="24"/>
          <w:szCs w:val="24"/>
          <w:bdr w:val="none" w:color="auto" w:sz="0" w:space="0"/>
          <w:shd w:val="clear" w:fill="FFFFFF"/>
          <w:lang w:val="en-US" w:eastAsia="zh-CN" w:bidi="ar"/>
        </w:rPr>
        <w:fldChar w:fldCharType="separate"/>
      </w:r>
      <w:r>
        <w:rPr>
          <w:rStyle w:val="5"/>
          <w:rFonts w:hint="default" w:ascii="Helvetica" w:hAnsi="Helvetica" w:eastAsia="Helvetica" w:cs="Helvetica"/>
          <w:i w:val="0"/>
          <w:caps w:val="0"/>
          <w:spacing w:val="0"/>
          <w:sz w:val="24"/>
          <w:szCs w:val="24"/>
          <w:u w:val="single"/>
          <w:bdr w:val="none" w:color="auto" w:sz="0" w:space="0"/>
          <w:shd w:val="clear" w:fill="FFFFFF"/>
        </w:rPr>
        <w:t>《2021年国家公派高级研究学者、访问学者、博士后项目申请材料及说明》</w:t>
      </w:r>
      <w:r>
        <w:rPr>
          <w:rFonts w:hint="default" w:ascii="Helvetica" w:hAnsi="Helvetica" w:eastAsia="Helvetica" w:cs="Helvetica"/>
          <w:i w:val="0"/>
          <w:caps w:val="0"/>
          <w:spacing w:val="0"/>
          <w:kern w:val="0"/>
          <w:sz w:val="24"/>
          <w:szCs w:val="24"/>
          <w:bdr w:val="none" w:color="auto" w:sz="0" w:space="0"/>
          <w:shd w:val="clear" w:fill="FFFFFF"/>
          <w:lang w:val="en-US" w:eastAsia="zh-CN" w:bidi="ar"/>
        </w:rPr>
        <w:fldChar w:fldCharType="end"/>
      </w:r>
      <w:r>
        <w:rPr>
          <w:rFonts w:hint="default" w:ascii="Helvetica" w:hAnsi="Helvetica" w:eastAsia="Helvetica" w:cs="Helvetica"/>
          <w:i w:val="0"/>
          <w:caps w:val="0"/>
          <w:color w:val="000000"/>
          <w:spacing w:val="0"/>
          <w:kern w:val="0"/>
          <w:sz w:val="24"/>
          <w:szCs w:val="24"/>
          <w:bdr w:val="none" w:color="auto" w:sz="0" w:space="0"/>
          <w:shd w:val="clear" w:fill="FFFFFF"/>
          <w:lang w:val="en-US" w:eastAsia="zh-CN" w:bidi="ar"/>
        </w:rPr>
        <w:t>准备申请材料并提交所在单位审核。如申请的国家留学基金委与国外高校/机构合作奖学金对申请材料有特殊要求，则根据具体合作渠道的相关规定执行。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both"/>
        <w:rPr>
          <w:sz w:val="24"/>
          <w:szCs w:val="24"/>
        </w:rPr>
      </w:pPr>
      <w:r>
        <w:rPr>
          <w:rFonts w:hint="default" w:ascii="Helvetica" w:hAnsi="Helvetica" w:eastAsia="Helvetica" w:cs="Helvetica"/>
          <w:b/>
          <w:i w:val="0"/>
          <w:caps w:val="0"/>
          <w:color w:val="000000"/>
          <w:spacing w:val="0"/>
          <w:kern w:val="0"/>
          <w:sz w:val="24"/>
          <w:szCs w:val="24"/>
          <w:bdr w:val="none" w:color="auto" w:sz="0" w:space="0"/>
          <w:shd w:val="clear" w:fill="FFFFFF"/>
          <w:lang w:val="en-US" w:eastAsia="zh-CN" w:bidi="ar"/>
        </w:rPr>
        <w:t>第十七条</w:t>
      </w:r>
      <w:r>
        <w:rPr>
          <w:rFonts w:hint="eastAsia" w:ascii="Helvetica" w:hAnsi="Helvetica" w:eastAsia="Helvetica" w:cs="Helvetica"/>
          <w:b/>
          <w:i w:val="0"/>
          <w:caps w:val="0"/>
          <w:color w:val="000000"/>
          <w:spacing w:val="0"/>
          <w:kern w:val="0"/>
          <w:sz w:val="24"/>
          <w:szCs w:val="24"/>
          <w:bdr w:val="none" w:color="auto" w:sz="0" w:space="0"/>
          <w:shd w:val="clear" w:fill="FFFFFF"/>
          <w:lang w:val="en-US" w:eastAsia="zh-CN" w:bidi="ar"/>
        </w:rPr>
        <w:t xml:space="preserve"> </w:t>
      </w:r>
      <w:r>
        <w:rPr>
          <w:rFonts w:hint="default" w:ascii="Helvetica" w:hAnsi="Helvetica" w:eastAsia="Helvetica" w:cs="Helvetica"/>
          <w:i w:val="0"/>
          <w:caps w:val="0"/>
          <w:color w:val="000000"/>
          <w:spacing w:val="0"/>
          <w:kern w:val="0"/>
          <w:sz w:val="24"/>
          <w:szCs w:val="24"/>
          <w:bdr w:val="none" w:color="auto" w:sz="0" w:space="0"/>
          <w:shd w:val="clear" w:fill="FFFFFF"/>
          <w:lang w:val="en-US" w:eastAsia="zh-CN" w:bidi="ar"/>
        </w:rPr>
        <w:t>推选单位应对申请人的政治思想、道德品行、学术诚信、身心健康情况、学术发展潜力、出国留学必要性、留学计划可行性等进行严格把关；对其出国留学提出明确考核要求；对申请材料进行认真审核后,将申请材料统一提交至相关受理单位，由其提交至国家留学基金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both"/>
        <w:rPr>
          <w:sz w:val="24"/>
          <w:szCs w:val="24"/>
        </w:rPr>
      </w:pPr>
      <w:r>
        <w:rPr>
          <w:rFonts w:hint="default" w:ascii="Helvetica" w:hAnsi="Helvetica" w:eastAsia="Helvetica" w:cs="Helvetica"/>
          <w:b/>
          <w:i w:val="0"/>
          <w:caps w:val="0"/>
          <w:color w:val="000000"/>
          <w:spacing w:val="0"/>
          <w:kern w:val="0"/>
          <w:sz w:val="24"/>
          <w:szCs w:val="24"/>
          <w:bdr w:val="none" w:color="auto" w:sz="0" w:space="0"/>
          <w:shd w:val="clear" w:fill="FFFFFF"/>
          <w:lang w:val="en-US" w:eastAsia="zh-CN" w:bidi="ar"/>
        </w:rPr>
        <w:t>第十八条</w:t>
      </w:r>
      <w:r>
        <w:rPr>
          <w:rFonts w:hint="eastAsia" w:ascii="Helvetica" w:hAnsi="Helvetica" w:eastAsia="Helvetica" w:cs="Helvetica"/>
          <w:b/>
          <w:i w:val="0"/>
          <w:caps w:val="0"/>
          <w:color w:val="000000"/>
          <w:spacing w:val="0"/>
          <w:kern w:val="0"/>
          <w:sz w:val="24"/>
          <w:szCs w:val="24"/>
          <w:bdr w:val="none" w:color="auto" w:sz="0" w:space="0"/>
          <w:shd w:val="clear" w:fill="FFFFFF"/>
          <w:lang w:val="en-US" w:eastAsia="zh-CN" w:bidi="ar"/>
        </w:rPr>
        <w:t xml:space="preserve"> </w:t>
      </w:r>
      <w:r>
        <w:rPr>
          <w:rFonts w:hint="default" w:ascii="Helvetica" w:hAnsi="Helvetica" w:eastAsia="Helvetica" w:cs="Helvetica"/>
          <w:i w:val="0"/>
          <w:caps w:val="0"/>
          <w:color w:val="000000"/>
          <w:spacing w:val="0"/>
          <w:kern w:val="0"/>
          <w:sz w:val="24"/>
          <w:szCs w:val="24"/>
          <w:bdr w:val="none" w:color="auto" w:sz="0" w:space="0"/>
          <w:shd w:val="clear" w:fill="FFFFFF"/>
          <w:lang w:val="en-US" w:eastAsia="zh-CN" w:bidi="ar"/>
        </w:rPr>
        <w:t>国家留学基金委委托相关单位（详见国家留学网</w:t>
      </w:r>
      <w:r>
        <w:rPr>
          <w:rFonts w:hint="default" w:ascii="Helvetica" w:hAnsi="Helvetica" w:eastAsia="Helvetica" w:cs="Helvetica"/>
          <w:i w:val="0"/>
          <w:caps w:val="0"/>
          <w:spacing w:val="0"/>
          <w:kern w:val="0"/>
          <w:sz w:val="24"/>
          <w:szCs w:val="24"/>
          <w:bdr w:val="none" w:color="auto" w:sz="0" w:space="0"/>
          <w:shd w:val="clear" w:fill="FFFFFF"/>
          <w:lang w:val="en-US" w:eastAsia="zh-CN" w:bidi="ar"/>
        </w:rPr>
        <w:fldChar w:fldCharType="begin"/>
      </w:r>
      <w:r>
        <w:rPr>
          <w:rFonts w:hint="default" w:ascii="Helvetica" w:hAnsi="Helvetica" w:eastAsia="Helvetica" w:cs="Helvetica"/>
          <w:i w:val="0"/>
          <w:caps w:val="0"/>
          <w:spacing w:val="0"/>
          <w:kern w:val="0"/>
          <w:sz w:val="24"/>
          <w:szCs w:val="24"/>
          <w:bdr w:val="none" w:color="auto" w:sz="0" w:space="0"/>
          <w:shd w:val="clear" w:fill="FFFFFF"/>
          <w:lang w:val="en-US" w:eastAsia="zh-CN" w:bidi="ar"/>
        </w:rPr>
        <w:instrText xml:space="preserve"> HYPERLINK "https://www.csc.edu.cn/article/1941" \t "https://www.csc.edu.cn/article/_blank" </w:instrText>
      </w:r>
      <w:r>
        <w:rPr>
          <w:rFonts w:hint="default" w:ascii="Helvetica" w:hAnsi="Helvetica" w:eastAsia="Helvetica" w:cs="Helvetica"/>
          <w:i w:val="0"/>
          <w:caps w:val="0"/>
          <w:spacing w:val="0"/>
          <w:kern w:val="0"/>
          <w:sz w:val="24"/>
          <w:szCs w:val="24"/>
          <w:bdr w:val="none" w:color="auto" w:sz="0" w:space="0"/>
          <w:shd w:val="clear" w:fill="FFFFFF"/>
          <w:lang w:val="en-US" w:eastAsia="zh-CN" w:bidi="ar"/>
        </w:rPr>
        <w:fldChar w:fldCharType="separate"/>
      </w:r>
      <w:r>
        <w:rPr>
          <w:rStyle w:val="5"/>
          <w:rFonts w:hint="default" w:ascii="Helvetica" w:hAnsi="Helvetica" w:eastAsia="Helvetica" w:cs="Helvetica"/>
          <w:i w:val="0"/>
          <w:caps w:val="0"/>
          <w:spacing w:val="0"/>
          <w:sz w:val="24"/>
          <w:szCs w:val="24"/>
          <w:u w:val="single"/>
          <w:bdr w:val="none" w:color="auto" w:sz="0" w:space="0"/>
          <w:shd w:val="clear" w:fill="FFFFFF"/>
        </w:rPr>
        <w:t>受理单位通讯录</w:t>
      </w:r>
      <w:r>
        <w:rPr>
          <w:rFonts w:hint="default" w:ascii="Helvetica" w:hAnsi="Helvetica" w:eastAsia="Helvetica" w:cs="Helvetica"/>
          <w:i w:val="0"/>
          <w:caps w:val="0"/>
          <w:spacing w:val="0"/>
          <w:kern w:val="0"/>
          <w:sz w:val="24"/>
          <w:szCs w:val="24"/>
          <w:bdr w:val="none" w:color="auto" w:sz="0" w:space="0"/>
          <w:shd w:val="clear" w:fill="FFFFFF"/>
          <w:lang w:val="en-US" w:eastAsia="zh-CN" w:bidi="ar"/>
        </w:rPr>
        <w:fldChar w:fldCharType="end"/>
      </w:r>
      <w:r>
        <w:rPr>
          <w:rFonts w:hint="default" w:ascii="Helvetica" w:hAnsi="Helvetica" w:eastAsia="Helvetica" w:cs="Helvetica"/>
          <w:i w:val="0"/>
          <w:caps w:val="0"/>
          <w:color w:val="000000"/>
          <w:spacing w:val="0"/>
          <w:kern w:val="0"/>
          <w:sz w:val="24"/>
          <w:szCs w:val="24"/>
          <w:bdr w:val="none" w:color="auto" w:sz="0" w:space="0"/>
          <w:shd w:val="clear" w:fill="FFFFFF"/>
          <w:lang w:val="en-US" w:eastAsia="zh-CN" w:bidi="ar"/>
        </w:rPr>
        <w:t>）负责申请材料受理工作，不直接受理个人申请。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both"/>
        <w:rPr>
          <w:sz w:val="24"/>
          <w:szCs w:val="24"/>
        </w:rPr>
      </w:pPr>
      <w:r>
        <w:rPr>
          <w:rFonts w:hint="default" w:ascii="Helvetica" w:hAnsi="Helvetica" w:eastAsia="Helvetica" w:cs="Helvetica"/>
          <w:b/>
          <w:i w:val="0"/>
          <w:caps w:val="0"/>
          <w:color w:val="000000"/>
          <w:spacing w:val="0"/>
          <w:kern w:val="0"/>
          <w:sz w:val="24"/>
          <w:szCs w:val="24"/>
          <w:bdr w:val="none" w:color="auto" w:sz="0" w:space="0"/>
          <w:shd w:val="clear" w:fill="FFFFFF"/>
          <w:lang w:val="en-US" w:eastAsia="zh-CN" w:bidi="ar"/>
        </w:rPr>
        <w:t>第十九条</w:t>
      </w:r>
      <w:r>
        <w:rPr>
          <w:rFonts w:hint="eastAsia" w:ascii="Helvetica" w:hAnsi="Helvetica" w:eastAsia="Helvetica" w:cs="Helvetica"/>
          <w:b/>
          <w:i w:val="0"/>
          <w:caps w:val="0"/>
          <w:color w:val="000000"/>
          <w:spacing w:val="0"/>
          <w:kern w:val="0"/>
          <w:sz w:val="24"/>
          <w:szCs w:val="24"/>
          <w:bdr w:val="none" w:color="auto" w:sz="0" w:space="0"/>
          <w:shd w:val="clear" w:fill="FFFFFF"/>
          <w:lang w:val="en-US" w:eastAsia="zh-CN" w:bidi="ar"/>
        </w:rPr>
        <w:t xml:space="preserve"> </w:t>
      </w:r>
      <w:r>
        <w:rPr>
          <w:rFonts w:hint="default" w:ascii="Helvetica" w:hAnsi="Helvetica" w:eastAsia="Helvetica" w:cs="Helvetica"/>
          <w:i w:val="0"/>
          <w:caps w:val="0"/>
          <w:color w:val="000000"/>
          <w:spacing w:val="0"/>
          <w:kern w:val="0"/>
          <w:sz w:val="24"/>
          <w:szCs w:val="24"/>
          <w:bdr w:val="none" w:color="auto" w:sz="0" w:space="0"/>
          <w:shd w:val="clear" w:fill="FFFFFF"/>
          <w:lang w:val="en-US" w:eastAsia="zh-CN" w:bidi="ar"/>
        </w:rPr>
        <w:t>受理单位应在5月10日前将书面公函及推荐人选名单提交至国家留学基金委，并通过信息平台提交申请人的电子材料。申请人的书面材料由受理单位留存，留存期限为3年。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both"/>
        <w:rPr>
          <w:sz w:val="24"/>
          <w:szCs w:val="24"/>
        </w:rPr>
      </w:pPr>
      <w:r>
        <w:rPr>
          <w:rFonts w:hint="default" w:ascii="Helvetica" w:hAnsi="Helvetica" w:eastAsia="Helvetica" w:cs="Helvetica"/>
          <w:b/>
          <w:i w:val="0"/>
          <w:caps w:val="0"/>
          <w:color w:val="000000"/>
          <w:spacing w:val="0"/>
          <w:kern w:val="0"/>
          <w:sz w:val="24"/>
          <w:szCs w:val="24"/>
          <w:bdr w:val="none" w:color="auto" w:sz="0" w:space="0"/>
          <w:shd w:val="clear" w:fill="FFFFFF"/>
          <w:lang w:val="en-US" w:eastAsia="zh-CN" w:bidi="ar"/>
        </w:rPr>
        <w:t>第二十条</w:t>
      </w:r>
      <w:r>
        <w:rPr>
          <w:rFonts w:hint="eastAsia" w:ascii="Helvetica" w:hAnsi="Helvetica" w:eastAsia="Helvetica" w:cs="Helvetica"/>
          <w:b/>
          <w:i w:val="0"/>
          <w:caps w:val="0"/>
          <w:color w:val="000000"/>
          <w:spacing w:val="0"/>
          <w:kern w:val="0"/>
          <w:sz w:val="24"/>
          <w:szCs w:val="24"/>
          <w:bdr w:val="none" w:color="auto" w:sz="0" w:space="0"/>
          <w:shd w:val="clear" w:fill="FFFFFF"/>
          <w:lang w:val="en-US" w:eastAsia="zh-CN" w:bidi="ar"/>
        </w:rPr>
        <w:t xml:space="preserve"> </w:t>
      </w:r>
      <w:r>
        <w:rPr>
          <w:rFonts w:hint="default" w:ascii="Helvetica" w:hAnsi="Helvetica" w:eastAsia="Helvetica" w:cs="Helvetica"/>
          <w:i w:val="0"/>
          <w:caps w:val="0"/>
          <w:color w:val="000000"/>
          <w:spacing w:val="0"/>
          <w:kern w:val="0"/>
          <w:sz w:val="24"/>
          <w:szCs w:val="24"/>
          <w:bdr w:val="none" w:color="auto" w:sz="0" w:space="0"/>
          <w:shd w:val="clear" w:fill="FFFFFF"/>
          <w:lang w:val="en-US" w:eastAsia="zh-CN" w:bidi="ar"/>
        </w:rPr>
        <w:t>国家留学基金委对申请人材料进行审核，组织专家评审，确定录取结果。评审工作主要从以下几方面进行考察：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both"/>
        <w:rPr>
          <w:sz w:val="24"/>
          <w:szCs w:val="24"/>
        </w:rPr>
      </w:pPr>
      <w:r>
        <w:rPr>
          <w:rFonts w:hint="default" w:ascii="Helvetica" w:hAnsi="Helvetica" w:eastAsia="Helvetica" w:cs="Helvetica"/>
          <w:i w:val="0"/>
          <w:caps w:val="0"/>
          <w:color w:val="000000"/>
          <w:spacing w:val="0"/>
          <w:kern w:val="0"/>
          <w:sz w:val="24"/>
          <w:szCs w:val="24"/>
          <w:bdr w:val="none" w:color="auto" w:sz="0" w:space="0"/>
          <w:shd w:val="clear" w:fill="FFFFFF"/>
          <w:lang w:val="en-US" w:eastAsia="zh-CN" w:bidi="ar"/>
        </w:rPr>
        <w:t>（一）申请人的道德品行、综合素质及发展潜力；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both"/>
        <w:rPr>
          <w:sz w:val="24"/>
          <w:szCs w:val="24"/>
        </w:rPr>
      </w:pPr>
      <w:r>
        <w:rPr>
          <w:rFonts w:hint="default" w:ascii="Helvetica" w:hAnsi="Helvetica" w:eastAsia="Helvetica" w:cs="Helvetica"/>
          <w:i w:val="0"/>
          <w:caps w:val="0"/>
          <w:color w:val="000000"/>
          <w:spacing w:val="0"/>
          <w:kern w:val="0"/>
          <w:sz w:val="24"/>
          <w:szCs w:val="24"/>
          <w:bdr w:val="none" w:color="auto" w:sz="0" w:space="0"/>
          <w:shd w:val="clear" w:fill="FFFFFF"/>
          <w:lang w:val="en-US" w:eastAsia="zh-CN" w:bidi="ar"/>
        </w:rPr>
        <w:t>（二）申请人的主要业绩及获奖情况；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both"/>
        <w:rPr>
          <w:sz w:val="24"/>
          <w:szCs w:val="24"/>
        </w:rPr>
      </w:pPr>
      <w:r>
        <w:rPr>
          <w:rFonts w:hint="default" w:ascii="Helvetica" w:hAnsi="Helvetica" w:eastAsia="Helvetica" w:cs="Helvetica"/>
          <w:i w:val="0"/>
          <w:caps w:val="0"/>
          <w:color w:val="000000"/>
          <w:spacing w:val="0"/>
          <w:kern w:val="0"/>
          <w:sz w:val="24"/>
          <w:szCs w:val="24"/>
          <w:bdr w:val="none" w:color="auto" w:sz="0" w:space="0"/>
          <w:shd w:val="clear" w:fill="FFFFFF"/>
          <w:lang w:val="en-US" w:eastAsia="zh-CN" w:bidi="ar"/>
        </w:rPr>
        <w:t>（三）出国研修学科专业及方向的需要程度、国内和国际发展水平的差距；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both"/>
        <w:rPr>
          <w:sz w:val="24"/>
          <w:szCs w:val="24"/>
        </w:rPr>
      </w:pPr>
      <w:r>
        <w:rPr>
          <w:rFonts w:hint="default" w:ascii="Helvetica" w:hAnsi="Helvetica" w:eastAsia="Helvetica" w:cs="Helvetica"/>
          <w:i w:val="0"/>
          <w:caps w:val="0"/>
          <w:color w:val="000000"/>
          <w:spacing w:val="0"/>
          <w:kern w:val="0"/>
          <w:sz w:val="24"/>
          <w:szCs w:val="24"/>
          <w:bdr w:val="none" w:color="auto" w:sz="0" w:space="0"/>
          <w:shd w:val="clear" w:fill="FFFFFF"/>
          <w:lang w:val="en-US" w:eastAsia="zh-CN" w:bidi="ar"/>
        </w:rPr>
        <w:t>（四）出国留学的必要性、研修计划的可行性及留学目标的应用前景；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both"/>
        <w:rPr>
          <w:sz w:val="24"/>
          <w:szCs w:val="24"/>
        </w:rPr>
      </w:pPr>
      <w:r>
        <w:rPr>
          <w:rFonts w:hint="default" w:ascii="Helvetica" w:hAnsi="Helvetica" w:eastAsia="Helvetica" w:cs="Helvetica"/>
          <w:i w:val="0"/>
          <w:caps w:val="0"/>
          <w:color w:val="000000"/>
          <w:spacing w:val="0"/>
          <w:kern w:val="0"/>
          <w:sz w:val="24"/>
          <w:szCs w:val="24"/>
          <w:bdr w:val="none" w:color="auto" w:sz="0" w:space="0"/>
          <w:shd w:val="clear" w:fill="FFFFFF"/>
          <w:lang w:val="en-US" w:eastAsia="zh-CN" w:bidi="ar"/>
        </w:rPr>
        <w:t>（五）留学目的国、机构及合作学者在所选学科专业领域的发展水平、是否具备接待申请者所需科研条件；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both"/>
        <w:rPr>
          <w:sz w:val="24"/>
          <w:szCs w:val="24"/>
        </w:rPr>
      </w:pPr>
      <w:r>
        <w:rPr>
          <w:rFonts w:hint="default" w:ascii="Helvetica" w:hAnsi="Helvetica" w:eastAsia="Helvetica" w:cs="Helvetica"/>
          <w:i w:val="0"/>
          <w:caps w:val="0"/>
          <w:color w:val="000000"/>
          <w:spacing w:val="0"/>
          <w:kern w:val="0"/>
          <w:sz w:val="24"/>
          <w:szCs w:val="24"/>
          <w:bdr w:val="none" w:color="auto" w:sz="0" w:space="0"/>
          <w:shd w:val="clear" w:fill="FFFFFF"/>
          <w:lang w:val="en-US" w:eastAsia="zh-CN" w:bidi="ar"/>
        </w:rPr>
        <w:t>（六）申请人所在单位在该学科专业领域的水平、为申请者留学回国后提供发展条件的可能性以及推荐态度等。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both"/>
        <w:rPr>
          <w:sz w:val="24"/>
          <w:szCs w:val="24"/>
        </w:rPr>
      </w:pPr>
      <w:r>
        <w:rPr>
          <w:rFonts w:hint="default" w:ascii="Helvetica" w:hAnsi="Helvetica" w:eastAsia="Helvetica" w:cs="Helvetica"/>
          <w:b/>
          <w:i w:val="0"/>
          <w:caps w:val="0"/>
          <w:color w:val="000000"/>
          <w:spacing w:val="0"/>
          <w:kern w:val="0"/>
          <w:sz w:val="24"/>
          <w:szCs w:val="24"/>
          <w:bdr w:val="none" w:color="auto" w:sz="0" w:space="0"/>
          <w:shd w:val="clear" w:fill="FFFFFF"/>
          <w:lang w:val="en-US" w:eastAsia="zh-CN" w:bidi="ar"/>
        </w:rPr>
        <w:t>第二十一条</w:t>
      </w:r>
      <w:r>
        <w:rPr>
          <w:rFonts w:hint="eastAsia" w:ascii="Helvetica" w:hAnsi="Helvetica" w:eastAsia="Helvetica" w:cs="Helvetica"/>
          <w:b/>
          <w:i w:val="0"/>
          <w:caps w:val="0"/>
          <w:color w:val="000000"/>
          <w:spacing w:val="0"/>
          <w:kern w:val="0"/>
          <w:sz w:val="24"/>
          <w:szCs w:val="24"/>
          <w:bdr w:val="none" w:color="auto" w:sz="0" w:space="0"/>
          <w:shd w:val="clear" w:fill="FFFFFF"/>
          <w:lang w:val="en-US" w:eastAsia="zh-CN" w:bidi="ar"/>
        </w:rPr>
        <w:t xml:space="preserve"> </w:t>
      </w:r>
      <w:r>
        <w:rPr>
          <w:rFonts w:hint="default" w:ascii="Helvetica" w:hAnsi="Helvetica" w:eastAsia="Helvetica" w:cs="Helvetica"/>
          <w:i w:val="0"/>
          <w:caps w:val="0"/>
          <w:color w:val="000000"/>
          <w:spacing w:val="0"/>
          <w:kern w:val="0"/>
          <w:sz w:val="24"/>
          <w:szCs w:val="24"/>
          <w:bdr w:val="none" w:color="auto" w:sz="0" w:space="0"/>
          <w:shd w:val="clear" w:fill="FFFFFF"/>
          <w:lang w:val="en-US" w:eastAsia="zh-CN" w:bidi="ar"/>
        </w:rPr>
        <w:t>录取结果于2021年6月下旬公布。申请人可登录国家公派留学管理信息平台（</w:t>
      </w:r>
      <w:r>
        <w:rPr>
          <w:rFonts w:hint="default" w:ascii="Helvetica" w:hAnsi="Helvetica" w:eastAsia="Helvetica" w:cs="Helvetica"/>
          <w:i w:val="0"/>
          <w:caps w:val="0"/>
          <w:spacing w:val="0"/>
          <w:kern w:val="0"/>
          <w:sz w:val="24"/>
          <w:szCs w:val="24"/>
          <w:bdr w:val="none" w:color="auto" w:sz="0" w:space="0"/>
          <w:shd w:val="clear" w:fill="FFFFFF"/>
          <w:lang w:val="en-US" w:eastAsia="zh-CN" w:bidi="ar"/>
        </w:rPr>
        <w:fldChar w:fldCharType="begin"/>
      </w:r>
      <w:r>
        <w:rPr>
          <w:rFonts w:hint="default" w:ascii="Helvetica" w:hAnsi="Helvetica" w:eastAsia="Helvetica" w:cs="Helvetica"/>
          <w:i w:val="0"/>
          <w:caps w:val="0"/>
          <w:spacing w:val="0"/>
          <w:kern w:val="0"/>
          <w:sz w:val="24"/>
          <w:szCs w:val="24"/>
          <w:bdr w:val="none" w:color="auto" w:sz="0" w:space="0"/>
          <w:shd w:val="clear" w:fill="FFFFFF"/>
          <w:lang w:val="en-US" w:eastAsia="zh-CN" w:bidi="ar"/>
        </w:rPr>
        <w:instrText xml:space="preserve"> HYPERLINK "http://apply.csc.edu.cn/" \t "https://www.csc.edu.cn/article/_blank" </w:instrText>
      </w:r>
      <w:r>
        <w:rPr>
          <w:rFonts w:hint="default" w:ascii="Helvetica" w:hAnsi="Helvetica" w:eastAsia="Helvetica" w:cs="Helvetica"/>
          <w:i w:val="0"/>
          <w:caps w:val="0"/>
          <w:spacing w:val="0"/>
          <w:kern w:val="0"/>
          <w:sz w:val="24"/>
          <w:szCs w:val="24"/>
          <w:bdr w:val="none" w:color="auto" w:sz="0" w:space="0"/>
          <w:shd w:val="clear" w:fill="FFFFFF"/>
          <w:lang w:val="en-US" w:eastAsia="zh-CN" w:bidi="ar"/>
        </w:rPr>
        <w:fldChar w:fldCharType="separate"/>
      </w:r>
      <w:r>
        <w:rPr>
          <w:rStyle w:val="5"/>
          <w:rFonts w:hint="default" w:ascii="Helvetica" w:hAnsi="Helvetica" w:eastAsia="Helvetica" w:cs="Helvetica"/>
          <w:i w:val="0"/>
          <w:caps w:val="0"/>
          <w:spacing w:val="0"/>
          <w:sz w:val="24"/>
          <w:szCs w:val="24"/>
          <w:bdr w:val="none" w:color="auto" w:sz="0" w:space="0"/>
          <w:shd w:val="clear" w:fill="FFFFFF"/>
        </w:rPr>
        <w:t>http://apply.csc.edu.cn</w:t>
      </w:r>
      <w:r>
        <w:rPr>
          <w:rFonts w:hint="default" w:ascii="Helvetica" w:hAnsi="Helvetica" w:eastAsia="Helvetica" w:cs="Helvetica"/>
          <w:i w:val="0"/>
          <w:caps w:val="0"/>
          <w:spacing w:val="0"/>
          <w:kern w:val="0"/>
          <w:sz w:val="24"/>
          <w:szCs w:val="24"/>
          <w:bdr w:val="none" w:color="auto" w:sz="0" w:space="0"/>
          <w:shd w:val="clear" w:fill="FFFFFF"/>
          <w:lang w:val="en-US" w:eastAsia="zh-CN" w:bidi="ar"/>
        </w:rPr>
        <w:fldChar w:fldCharType="end"/>
      </w:r>
      <w:r>
        <w:rPr>
          <w:rFonts w:hint="default" w:ascii="Helvetica" w:hAnsi="Helvetica" w:eastAsia="Helvetica" w:cs="Helvetica"/>
          <w:i w:val="0"/>
          <w:caps w:val="0"/>
          <w:color w:val="000000"/>
          <w:spacing w:val="0"/>
          <w:kern w:val="0"/>
          <w:sz w:val="24"/>
          <w:szCs w:val="24"/>
          <w:bdr w:val="none" w:color="auto" w:sz="0" w:space="0"/>
          <w:shd w:val="clear" w:fill="FFFFFF"/>
          <w:lang w:val="en-US" w:eastAsia="zh-CN" w:bidi="ar"/>
        </w:rPr>
        <w:t>）查询录取结果，下载打印录取文件。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both"/>
        <w:rPr>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center"/>
        <w:rPr>
          <w:sz w:val="24"/>
          <w:szCs w:val="24"/>
        </w:rPr>
      </w:pPr>
      <w:r>
        <w:rPr>
          <w:rFonts w:hint="default" w:ascii="Helvetica" w:hAnsi="Helvetica" w:eastAsia="Helvetica" w:cs="Helvetica"/>
          <w:b/>
          <w:i w:val="0"/>
          <w:caps w:val="0"/>
          <w:color w:val="000000"/>
          <w:spacing w:val="0"/>
          <w:kern w:val="0"/>
          <w:sz w:val="24"/>
          <w:szCs w:val="24"/>
          <w:bdr w:val="none" w:color="auto" w:sz="0" w:space="0"/>
          <w:shd w:val="clear" w:fill="FFFFFF"/>
          <w:lang w:val="en-US" w:eastAsia="zh-CN" w:bidi="ar"/>
        </w:rPr>
        <w:t>第五章</w:t>
      </w:r>
      <w:r>
        <w:rPr>
          <w:rFonts w:hint="eastAsia" w:ascii="Helvetica" w:hAnsi="Helvetica" w:eastAsia="Helvetica" w:cs="Helvetica"/>
          <w:b/>
          <w:i w:val="0"/>
          <w:caps w:val="0"/>
          <w:color w:val="000000"/>
          <w:spacing w:val="0"/>
          <w:kern w:val="0"/>
          <w:sz w:val="24"/>
          <w:szCs w:val="24"/>
          <w:bdr w:val="none" w:color="auto" w:sz="0" w:space="0"/>
          <w:shd w:val="clear" w:fill="FFFFFF"/>
          <w:lang w:val="en-US" w:eastAsia="zh-CN" w:bidi="ar"/>
        </w:rPr>
        <w:t xml:space="preserve"> </w:t>
      </w:r>
      <w:r>
        <w:rPr>
          <w:rFonts w:hint="default" w:ascii="Helvetica" w:hAnsi="Helvetica" w:eastAsia="Helvetica" w:cs="Helvetica"/>
          <w:b/>
          <w:i w:val="0"/>
          <w:caps w:val="0"/>
          <w:color w:val="000000"/>
          <w:spacing w:val="0"/>
          <w:kern w:val="0"/>
          <w:sz w:val="24"/>
          <w:szCs w:val="24"/>
          <w:bdr w:val="none" w:color="auto" w:sz="0" w:space="0"/>
          <w:shd w:val="clear" w:fill="FFFFFF"/>
          <w:lang w:val="en-US" w:eastAsia="zh-CN" w:bidi="ar"/>
        </w:rPr>
        <w:t>派出与管理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both"/>
        <w:rPr>
          <w:sz w:val="24"/>
          <w:szCs w:val="24"/>
        </w:rPr>
      </w:pPr>
      <w:r>
        <w:rPr>
          <w:rFonts w:hint="default" w:ascii="Helvetica" w:hAnsi="Helvetica" w:eastAsia="Helvetica" w:cs="Helvetica"/>
          <w:b/>
          <w:i w:val="0"/>
          <w:caps w:val="0"/>
          <w:color w:val="000000"/>
          <w:spacing w:val="0"/>
          <w:kern w:val="0"/>
          <w:sz w:val="24"/>
          <w:szCs w:val="24"/>
          <w:bdr w:val="none" w:color="auto" w:sz="0" w:space="0"/>
          <w:shd w:val="clear" w:fill="FFFFFF"/>
          <w:lang w:val="en-US" w:eastAsia="zh-CN" w:bidi="ar"/>
        </w:rPr>
        <w:t>第二十二条</w:t>
      </w:r>
      <w:r>
        <w:rPr>
          <w:rFonts w:hint="eastAsia" w:ascii="Helvetica" w:hAnsi="Helvetica" w:eastAsia="Helvetica" w:cs="Helvetica"/>
          <w:b/>
          <w:i w:val="0"/>
          <w:caps w:val="0"/>
          <w:color w:val="000000"/>
          <w:spacing w:val="0"/>
          <w:kern w:val="0"/>
          <w:sz w:val="24"/>
          <w:szCs w:val="24"/>
          <w:bdr w:val="none" w:color="auto" w:sz="0" w:space="0"/>
          <w:shd w:val="clear" w:fill="FFFFFF"/>
          <w:lang w:val="en-US" w:eastAsia="zh-CN" w:bidi="ar"/>
        </w:rPr>
        <w:t xml:space="preserve"> </w:t>
      </w:r>
      <w:r>
        <w:rPr>
          <w:rFonts w:hint="default" w:ascii="Helvetica" w:hAnsi="Helvetica" w:eastAsia="Helvetica" w:cs="Helvetica"/>
          <w:i w:val="0"/>
          <w:caps w:val="0"/>
          <w:color w:val="000000"/>
          <w:spacing w:val="0"/>
          <w:kern w:val="0"/>
          <w:sz w:val="24"/>
          <w:szCs w:val="24"/>
          <w:bdr w:val="none" w:color="auto" w:sz="0" w:space="0"/>
          <w:shd w:val="clear" w:fill="FFFFFF"/>
          <w:lang w:val="en-US" w:eastAsia="zh-CN" w:bidi="ar"/>
        </w:rPr>
        <w:t>推选单位对本单位人员承担管理主体责任。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both"/>
        <w:rPr>
          <w:sz w:val="24"/>
          <w:szCs w:val="24"/>
        </w:rPr>
      </w:pPr>
      <w:r>
        <w:rPr>
          <w:rFonts w:hint="default" w:ascii="Helvetica" w:hAnsi="Helvetica" w:eastAsia="Helvetica" w:cs="Helvetica"/>
          <w:b/>
          <w:i w:val="0"/>
          <w:caps w:val="0"/>
          <w:color w:val="000000"/>
          <w:spacing w:val="0"/>
          <w:kern w:val="0"/>
          <w:sz w:val="24"/>
          <w:szCs w:val="24"/>
          <w:bdr w:val="none" w:color="auto" w:sz="0" w:space="0"/>
          <w:shd w:val="clear" w:fill="FFFFFF"/>
          <w:lang w:val="en-US" w:eastAsia="zh-CN" w:bidi="ar"/>
        </w:rPr>
        <w:t>第二十三条</w:t>
      </w:r>
      <w:r>
        <w:rPr>
          <w:rFonts w:hint="eastAsia" w:ascii="Helvetica" w:hAnsi="Helvetica" w:eastAsia="Helvetica" w:cs="Helvetica"/>
          <w:b/>
          <w:i w:val="0"/>
          <w:caps w:val="0"/>
          <w:color w:val="000000"/>
          <w:spacing w:val="0"/>
          <w:kern w:val="0"/>
          <w:sz w:val="24"/>
          <w:szCs w:val="24"/>
          <w:bdr w:val="none" w:color="auto" w:sz="0" w:space="0"/>
          <w:shd w:val="clear" w:fill="FFFFFF"/>
          <w:lang w:val="en-US" w:eastAsia="zh-CN" w:bidi="ar"/>
        </w:rPr>
        <w:t xml:space="preserve"> </w:t>
      </w:r>
      <w:r>
        <w:rPr>
          <w:rFonts w:hint="default" w:ascii="Helvetica" w:hAnsi="Helvetica" w:eastAsia="Helvetica" w:cs="Helvetica"/>
          <w:i w:val="0"/>
          <w:caps w:val="0"/>
          <w:color w:val="000000"/>
          <w:spacing w:val="0"/>
          <w:kern w:val="0"/>
          <w:sz w:val="24"/>
          <w:szCs w:val="24"/>
          <w:bdr w:val="none" w:color="auto" w:sz="0" w:space="0"/>
          <w:shd w:val="clear" w:fill="FFFFFF"/>
          <w:lang w:val="en-US" w:eastAsia="zh-CN" w:bidi="ar"/>
        </w:rPr>
        <w:t>被录取人员的留学资格保留至2022年12月31日。凡未按期派出者，留学资格自动取消。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both"/>
        <w:rPr>
          <w:sz w:val="24"/>
          <w:szCs w:val="24"/>
        </w:rPr>
      </w:pPr>
      <w:r>
        <w:rPr>
          <w:rFonts w:hint="default" w:ascii="Helvetica" w:hAnsi="Helvetica" w:eastAsia="Helvetica" w:cs="Helvetica"/>
          <w:i w:val="0"/>
          <w:caps w:val="0"/>
          <w:color w:val="000000"/>
          <w:spacing w:val="0"/>
          <w:kern w:val="0"/>
          <w:sz w:val="24"/>
          <w:szCs w:val="24"/>
          <w:bdr w:val="none" w:color="auto" w:sz="0" w:space="0"/>
          <w:shd w:val="clear" w:fill="FFFFFF"/>
          <w:lang w:val="en-US" w:eastAsia="zh-CN" w:bidi="ar"/>
        </w:rPr>
        <w:t>如无特殊情况，国家留学基金委原则上不受理变更留学国别、变更留学单位、变更留学期限及延期派出的申请。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both"/>
        <w:rPr>
          <w:sz w:val="24"/>
          <w:szCs w:val="24"/>
        </w:rPr>
      </w:pPr>
      <w:r>
        <w:rPr>
          <w:rFonts w:hint="default" w:ascii="Helvetica" w:hAnsi="Helvetica" w:eastAsia="Helvetica" w:cs="Helvetica"/>
          <w:b/>
          <w:i w:val="0"/>
          <w:caps w:val="0"/>
          <w:color w:val="000000"/>
          <w:spacing w:val="0"/>
          <w:kern w:val="0"/>
          <w:sz w:val="24"/>
          <w:szCs w:val="24"/>
          <w:bdr w:val="none" w:color="auto" w:sz="0" w:space="0"/>
          <w:shd w:val="clear" w:fill="FFFFFF"/>
          <w:lang w:val="en-US" w:eastAsia="zh-CN" w:bidi="ar"/>
        </w:rPr>
        <w:t>第二十四条</w:t>
      </w:r>
      <w:r>
        <w:rPr>
          <w:rFonts w:hint="eastAsia" w:ascii="Helvetica" w:hAnsi="Helvetica" w:eastAsia="Helvetica" w:cs="Helvetica"/>
          <w:b/>
          <w:i w:val="0"/>
          <w:caps w:val="0"/>
          <w:color w:val="000000"/>
          <w:spacing w:val="0"/>
          <w:kern w:val="0"/>
          <w:sz w:val="24"/>
          <w:szCs w:val="24"/>
          <w:bdr w:val="none" w:color="auto" w:sz="0" w:space="0"/>
          <w:shd w:val="clear" w:fill="FFFFFF"/>
          <w:lang w:val="en-US" w:eastAsia="zh-CN" w:bidi="ar"/>
        </w:rPr>
        <w:t xml:space="preserve"> </w:t>
      </w:r>
      <w:r>
        <w:rPr>
          <w:rFonts w:hint="default" w:ascii="Helvetica" w:hAnsi="Helvetica" w:eastAsia="Helvetica" w:cs="Helvetica"/>
          <w:i w:val="0"/>
          <w:caps w:val="0"/>
          <w:color w:val="000000"/>
          <w:spacing w:val="0"/>
          <w:kern w:val="0"/>
          <w:sz w:val="24"/>
          <w:szCs w:val="24"/>
          <w:bdr w:val="none" w:color="auto" w:sz="0" w:space="0"/>
          <w:shd w:val="clear" w:fill="FFFFFF"/>
          <w:lang w:val="en-US" w:eastAsia="zh-CN" w:bidi="ar"/>
        </w:rPr>
        <w:t>留学人员在办理签证、预订机票等派出手续前，须登录国家公派留学管理信息平台（</w:t>
      </w:r>
      <w:r>
        <w:rPr>
          <w:rFonts w:hint="default" w:ascii="Helvetica" w:hAnsi="Helvetica" w:eastAsia="Helvetica" w:cs="Helvetica"/>
          <w:i w:val="0"/>
          <w:caps w:val="0"/>
          <w:spacing w:val="0"/>
          <w:kern w:val="0"/>
          <w:sz w:val="24"/>
          <w:szCs w:val="24"/>
          <w:bdr w:val="none" w:color="auto" w:sz="0" w:space="0"/>
          <w:shd w:val="clear" w:fill="FFFFFF"/>
          <w:lang w:val="en-US" w:eastAsia="zh-CN" w:bidi="ar"/>
        </w:rPr>
        <w:fldChar w:fldCharType="begin"/>
      </w:r>
      <w:r>
        <w:rPr>
          <w:rFonts w:hint="default" w:ascii="Helvetica" w:hAnsi="Helvetica" w:eastAsia="Helvetica" w:cs="Helvetica"/>
          <w:i w:val="0"/>
          <w:caps w:val="0"/>
          <w:spacing w:val="0"/>
          <w:kern w:val="0"/>
          <w:sz w:val="24"/>
          <w:szCs w:val="24"/>
          <w:bdr w:val="none" w:color="auto" w:sz="0" w:space="0"/>
          <w:shd w:val="clear" w:fill="FFFFFF"/>
          <w:lang w:val="en-US" w:eastAsia="zh-CN" w:bidi="ar"/>
        </w:rPr>
        <w:instrText xml:space="preserve"> HYPERLINK "http://apply.csc.edu.cn/" \t "https://www.csc.edu.cn/article/_blank" </w:instrText>
      </w:r>
      <w:r>
        <w:rPr>
          <w:rFonts w:hint="default" w:ascii="Helvetica" w:hAnsi="Helvetica" w:eastAsia="Helvetica" w:cs="Helvetica"/>
          <w:i w:val="0"/>
          <w:caps w:val="0"/>
          <w:spacing w:val="0"/>
          <w:kern w:val="0"/>
          <w:sz w:val="24"/>
          <w:szCs w:val="24"/>
          <w:bdr w:val="none" w:color="auto" w:sz="0" w:space="0"/>
          <w:shd w:val="clear" w:fill="FFFFFF"/>
          <w:lang w:val="en-US" w:eastAsia="zh-CN" w:bidi="ar"/>
        </w:rPr>
        <w:fldChar w:fldCharType="separate"/>
      </w:r>
      <w:r>
        <w:rPr>
          <w:rStyle w:val="5"/>
          <w:rFonts w:hint="default" w:ascii="Helvetica" w:hAnsi="Helvetica" w:eastAsia="Helvetica" w:cs="Helvetica"/>
          <w:i w:val="0"/>
          <w:caps w:val="0"/>
          <w:spacing w:val="0"/>
          <w:sz w:val="24"/>
          <w:szCs w:val="24"/>
          <w:bdr w:val="none" w:color="auto" w:sz="0" w:space="0"/>
          <w:shd w:val="clear" w:fill="FFFFFF"/>
        </w:rPr>
        <w:t>http://apply.csc.edu.cn</w:t>
      </w:r>
      <w:r>
        <w:rPr>
          <w:rFonts w:hint="default" w:ascii="Helvetica" w:hAnsi="Helvetica" w:eastAsia="Helvetica" w:cs="Helvetica"/>
          <w:i w:val="0"/>
          <w:caps w:val="0"/>
          <w:spacing w:val="0"/>
          <w:kern w:val="0"/>
          <w:sz w:val="24"/>
          <w:szCs w:val="24"/>
          <w:bdr w:val="none" w:color="auto" w:sz="0" w:space="0"/>
          <w:shd w:val="clear" w:fill="FFFFFF"/>
          <w:lang w:val="en-US" w:eastAsia="zh-CN" w:bidi="ar"/>
        </w:rPr>
        <w:fldChar w:fldCharType="end"/>
      </w:r>
      <w:r>
        <w:rPr>
          <w:rFonts w:hint="default" w:ascii="Helvetica" w:hAnsi="Helvetica" w:eastAsia="Helvetica" w:cs="Helvetica"/>
          <w:i w:val="0"/>
          <w:caps w:val="0"/>
          <w:color w:val="000000"/>
          <w:spacing w:val="0"/>
          <w:kern w:val="0"/>
          <w:sz w:val="24"/>
          <w:szCs w:val="24"/>
          <w:bdr w:val="none" w:color="auto" w:sz="0" w:space="0"/>
          <w:shd w:val="clear" w:fill="FFFFFF"/>
          <w:lang w:val="en-US" w:eastAsia="zh-CN" w:bidi="ar"/>
        </w:rPr>
        <w:t>）查阅是否需要提交补充材料。如遇问题，请按录取国别或地区咨询国家留学基金委欧亚非事务部、美大事务部。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both"/>
        <w:rPr>
          <w:sz w:val="24"/>
          <w:szCs w:val="24"/>
        </w:rPr>
      </w:pPr>
      <w:r>
        <w:rPr>
          <w:rFonts w:hint="default" w:ascii="Helvetica" w:hAnsi="Helvetica" w:eastAsia="Helvetica" w:cs="Helvetica"/>
          <w:b/>
          <w:i w:val="0"/>
          <w:caps w:val="0"/>
          <w:color w:val="000000"/>
          <w:spacing w:val="0"/>
          <w:kern w:val="0"/>
          <w:sz w:val="24"/>
          <w:szCs w:val="24"/>
          <w:bdr w:val="none" w:color="auto" w:sz="0" w:space="0"/>
          <w:shd w:val="clear" w:fill="FFFFFF"/>
          <w:lang w:val="en-US" w:eastAsia="zh-CN" w:bidi="ar"/>
        </w:rPr>
        <w:t>第二十五条</w:t>
      </w:r>
      <w:r>
        <w:rPr>
          <w:rFonts w:hint="eastAsia" w:ascii="Helvetica" w:hAnsi="Helvetica" w:eastAsia="Helvetica" w:cs="Helvetica"/>
          <w:b/>
          <w:i w:val="0"/>
          <w:caps w:val="0"/>
          <w:color w:val="000000"/>
          <w:spacing w:val="0"/>
          <w:kern w:val="0"/>
          <w:sz w:val="24"/>
          <w:szCs w:val="24"/>
          <w:bdr w:val="none" w:color="auto" w:sz="0" w:space="0"/>
          <w:shd w:val="clear" w:fill="FFFFFF"/>
          <w:lang w:val="en-US" w:eastAsia="zh-CN" w:bidi="ar"/>
        </w:rPr>
        <w:t xml:space="preserve"> </w:t>
      </w:r>
      <w:r>
        <w:rPr>
          <w:rFonts w:hint="default" w:ascii="Helvetica" w:hAnsi="Helvetica" w:eastAsia="Helvetica" w:cs="Helvetica"/>
          <w:i w:val="0"/>
          <w:caps w:val="0"/>
          <w:color w:val="000000"/>
          <w:spacing w:val="0"/>
          <w:kern w:val="0"/>
          <w:sz w:val="24"/>
          <w:szCs w:val="24"/>
          <w:bdr w:val="none" w:color="auto" w:sz="0" w:space="0"/>
          <w:shd w:val="clear" w:fill="FFFFFF"/>
          <w:lang w:val="en-US" w:eastAsia="zh-CN" w:bidi="ar"/>
        </w:rPr>
        <w:t>对留学人员的管理实行“签约派出、违约赔偿”的办法。派出前，留学人员须按要求签署《国家公派出国留学协议书》；办理国家公派留学奖学金专用银行卡；办理护照、签证、《国际旅行健康证书》，通过教育部留学服务中心、教育部出国人员上海集训部、广州留学人员和高层次人才服务中心办理预订机票等派出手续（具体请查阅《出国留学人员须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both"/>
        <w:rPr>
          <w:sz w:val="24"/>
          <w:szCs w:val="24"/>
        </w:rPr>
      </w:pPr>
      <w:r>
        <w:rPr>
          <w:rFonts w:hint="default" w:ascii="Helvetica" w:hAnsi="Helvetica" w:eastAsia="Helvetica" w:cs="Helvetica"/>
          <w:b/>
          <w:i w:val="0"/>
          <w:caps w:val="0"/>
          <w:color w:val="000000"/>
          <w:spacing w:val="0"/>
          <w:kern w:val="0"/>
          <w:sz w:val="24"/>
          <w:szCs w:val="24"/>
          <w:bdr w:val="none" w:color="auto" w:sz="0" w:space="0"/>
          <w:shd w:val="clear" w:fill="FFFFFF"/>
          <w:lang w:val="en-US" w:eastAsia="zh-CN" w:bidi="ar"/>
        </w:rPr>
        <w:t>第二十六条</w:t>
      </w:r>
      <w:r>
        <w:rPr>
          <w:rFonts w:hint="eastAsia" w:ascii="Helvetica" w:hAnsi="Helvetica" w:eastAsia="Helvetica" w:cs="Helvetica"/>
          <w:b/>
          <w:i w:val="0"/>
          <w:caps w:val="0"/>
          <w:color w:val="000000"/>
          <w:spacing w:val="0"/>
          <w:kern w:val="0"/>
          <w:sz w:val="24"/>
          <w:szCs w:val="24"/>
          <w:bdr w:val="none" w:color="auto" w:sz="0" w:space="0"/>
          <w:shd w:val="clear" w:fill="FFFFFF"/>
          <w:lang w:val="en-US" w:eastAsia="zh-CN" w:bidi="ar"/>
        </w:rPr>
        <w:t xml:space="preserve"> </w:t>
      </w:r>
      <w:r>
        <w:rPr>
          <w:rFonts w:hint="default" w:ascii="Helvetica" w:hAnsi="Helvetica" w:eastAsia="Helvetica" w:cs="Helvetica"/>
          <w:i w:val="0"/>
          <w:caps w:val="0"/>
          <w:color w:val="000000"/>
          <w:spacing w:val="0"/>
          <w:kern w:val="0"/>
          <w:sz w:val="24"/>
          <w:szCs w:val="24"/>
          <w:bdr w:val="none" w:color="auto" w:sz="0" w:space="0"/>
          <w:shd w:val="clear" w:fill="FFFFFF"/>
          <w:lang w:val="en-US" w:eastAsia="zh-CN" w:bidi="ar"/>
        </w:rPr>
        <w:t>在为留学人员办理派出手续时，推选单位及留学服务机构应按要求认真审核其留学国别、留学单位、留学期限等信息。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both"/>
        <w:rPr>
          <w:sz w:val="24"/>
          <w:szCs w:val="24"/>
        </w:rPr>
      </w:pPr>
      <w:r>
        <w:rPr>
          <w:rFonts w:hint="default" w:ascii="Helvetica" w:hAnsi="Helvetica" w:eastAsia="Helvetica" w:cs="Helvetica"/>
          <w:b/>
          <w:i w:val="0"/>
          <w:caps w:val="0"/>
          <w:color w:val="000000"/>
          <w:spacing w:val="0"/>
          <w:kern w:val="0"/>
          <w:sz w:val="24"/>
          <w:szCs w:val="24"/>
          <w:bdr w:val="none" w:color="auto" w:sz="0" w:space="0"/>
          <w:shd w:val="clear" w:fill="FFFFFF"/>
          <w:lang w:val="en-US" w:eastAsia="zh-CN" w:bidi="ar"/>
        </w:rPr>
        <w:t>第二十七条</w:t>
      </w:r>
      <w:r>
        <w:rPr>
          <w:rFonts w:hint="eastAsia" w:ascii="Helvetica" w:hAnsi="Helvetica" w:eastAsia="Helvetica" w:cs="Helvetica"/>
          <w:b/>
          <w:i w:val="0"/>
          <w:caps w:val="0"/>
          <w:color w:val="000000"/>
          <w:spacing w:val="0"/>
          <w:kern w:val="0"/>
          <w:sz w:val="24"/>
          <w:szCs w:val="24"/>
          <w:bdr w:val="none" w:color="auto" w:sz="0" w:space="0"/>
          <w:shd w:val="clear" w:fill="FFFFFF"/>
          <w:lang w:val="en-US" w:eastAsia="zh-CN" w:bidi="ar"/>
        </w:rPr>
        <w:t xml:space="preserve"> </w:t>
      </w:r>
      <w:r>
        <w:rPr>
          <w:rFonts w:hint="default" w:ascii="Helvetica" w:hAnsi="Helvetica" w:eastAsia="Helvetica" w:cs="Helvetica"/>
          <w:i w:val="0"/>
          <w:caps w:val="0"/>
          <w:color w:val="000000"/>
          <w:spacing w:val="0"/>
          <w:kern w:val="0"/>
          <w:sz w:val="24"/>
          <w:szCs w:val="24"/>
          <w:bdr w:val="none" w:color="auto" w:sz="0" w:space="0"/>
          <w:shd w:val="clear" w:fill="FFFFFF"/>
          <w:lang w:val="en-US" w:eastAsia="zh-CN" w:bidi="ar"/>
        </w:rPr>
        <w:t>留学人员自抵达留学所在国后10日内凭《国家留学基金资助出国留学资格证书》及相关材料向中国驻留学所在国使（领）馆办理报到手续，具体按照驻留学所在国使（领）馆要求办理。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both"/>
        <w:rPr>
          <w:sz w:val="24"/>
          <w:szCs w:val="24"/>
        </w:rPr>
      </w:pPr>
      <w:r>
        <w:rPr>
          <w:rFonts w:hint="default" w:ascii="Helvetica" w:hAnsi="Helvetica" w:eastAsia="Helvetica" w:cs="Helvetica"/>
          <w:b/>
          <w:i w:val="0"/>
          <w:caps w:val="0"/>
          <w:color w:val="000000"/>
          <w:spacing w:val="0"/>
          <w:kern w:val="0"/>
          <w:sz w:val="24"/>
          <w:szCs w:val="24"/>
          <w:bdr w:val="none" w:color="auto" w:sz="0" w:space="0"/>
          <w:shd w:val="clear" w:fill="FFFFFF"/>
          <w:lang w:val="en-US" w:eastAsia="zh-CN" w:bidi="ar"/>
        </w:rPr>
        <w:t>第二十八条</w:t>
      </w:r>
      <w:r>
        <w:rPr>
          <w:rFonts w:hint="eastAsia" w:ascii="Helvetica" w:hAnsi="Helvetica" w:eastAsia="Helvetica" w:cs="Helvetica"/>
          <w:b/>
          <w:i w:val="0"/>
          <w:caps w:val="0"/>
          <w:color w:val="000000"/>
          <w:spacing w:val="0"/>
          <w:kern w:val="0"/>
          <w:sz w:val="24"/>
          <w:szCs w:val="24"/>
          <w:bdr w:val="none" w:color="auto" w:sz="0" w:space="0"/>
          <w:shd w:val="clear" w:fill="FFFFFF"/>
          <w:lang w:val="en-US" w:eastAsia="zh-CN" w:bidi="ar"/>
        </w:rPr>
        <w:t xml:space="preserve"> </w:t>
      </w:r>
      <w:r>
        <w:rPr>
          <w:rFonts w:hint="default" w:ascii="Helvetica" w:hAnsi="Helvetica" w:eastAsia="Helvetica" w:cs="Helvetica"/>
          <w:i w:val="0"/>
          <w:caps w:val="0"/>
          <w:color w:val="000000"/>
          <w:spacing w:val="0"/>
          <w:kern w:val="0"/>
          <w:sz w:val="24"/>
          <w:szCs w:val="24"/>
          <w:bdr w:val="none" w:color="auto" w:sz="0" w:space="0"/>
          <w:shd w:val="clear" w:fill="FFFFFF"/>
          <w:lang w:val="en-US" w:eastAsia="zh-CN" w:bidi="ar"/>
        </w:rPr>
        <w:t>留学人员在国外留学期间，应遵守所在国法律法规、国家留学基金资助出国留学人员的有关规定及《国家公派出国留学协议书》的有关约定，自觉接受国内推选单位和驻外使（领）馆的指导和管理，定期向国内推选单位提交研修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both"/>
        <w:rPr>
          <w:sz w:val="24"/>
          <w:szCs w:val="24"/>
        </w:rPr>
      </w:pPr>
      <w:r>
        <w:rPr>
          <w:rFonts w:hint="default" w:ascii="Helvetica" w:hAnsi="Helvetica" w:eastAsia="Helvetica" w:cs="Helvetica"/>
          <w:b/>
          <w:i w:val="0"/>
          <w:caps w:val="0"/>
          <w:color w:val="000000"/>
          <w:spacing w:val="0"/>
          <w:kern w:val="0"/>
          <w:sz w:val="24"/>
          <w:szCs w:val="24"/>
          <w:bdr w:val="none" w:color="auto" w:sz="0" w:space="0"/>
          <w:shd w:val="clear" w:fill="FFFFFF"/>
          <w:lang w:val="en-US" w:eastAsia="zh-CN" w:bidi="ar"/>
        </w:rPr>
        <w:t>第二十九条</w:t>
      </w:r>
      <w:r>
        <w:rPr>
          <w:rFonts w:hint="eastAsia" w:ascii="Helvetica" w:hAnsi="Helvetica" w:eastAsia="Helvetica" w:cs="Helvetica"/>
          <w:b/>
          <w:i w:val="0"/>
          <w:caps w:val="0"/>
          <w:color w:val="000000"/>
          <w:spacing w:val="0"/>
          <w:kern w:val="0"/>
          <w:sz w:val="24"/>
          <w:szCs w:val="24"/>
          <w:bdr w:val="none" w:color="auto" w:sz="0" w:space="0"/>
          <w:shd w:val="clear" w:fill="FFFFFF"/>
          <w:lang w:val="en-US" w:eastAsia="zh-CN" w:bidi="ar"/>
        </w:rPr>
        <w:t xml:space="preserve"> </w:t>
      </w:r>
      <w:r>
        <w:rPr>
          <w:rFonts w:hint="default" w:ascii="Helvetica" w:hAnsi="Helvetica" w:eastAsia="Helvetica" w:cs="Helvetica"/>
          <w:i w:val="0"/>
          <w:caps w:val="0"/>
          <w:color w:val="000000"/>
          <w:spacing w:val="0"/>
          <w:kern w:val="0"/>
          <w:sz w:val="24"/>
          <w:szCs w:val="24"/>
          <w:bdr w:val="none" w:color="auto" w:sz="0" w:space="0"/>
          <w:shd w:val="clear" w:fill="FFFFFF"/>
          <w:lang w:val="en-US" w:eastAsia="zh-CN" w:bidi="ar"/>
        </w:rPr>
        <w:t>留学人员应按协议约定完成所制定的研修计划及国内推选单位提出的任务和要求，按期回国履行回国服务义务，回国后向推选单位汇报留学成果，并须在回国之日起3个月内在国家公派留学管理信息平台登记回国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both"/>
        <w:rPr>
          <w:sz w:val="24"/>
          <w:szCs w:val="24"/>
        </w:rPr>
      </w:pPr>
      <w:r>
        <w:rPr>
          <w:rFonts w:hint="default" w:ascii="Helvetica" w:hAnsi="Helvetica" w:eastAsia="Helvetica" w:cs="Helvetica"/>
          <w:b/>
          <w:i w:val="0"/>
          <w:caps w:val="0"/>
          <w:color w:val="000000"/>
          <w:spacing w:val="0"/>
          <w:kern w:val="0"/>
          <w:sz w:val="24"/>
          <w:szCs w:val="24"/>
          <w:bdr w:val="none" w:color="auto" w:sz="0" w:space="0"/>
          <w:shd w:val="clear" w:fill="FFFFFF"/>
          <w:lang w:val="en-US" w:eastAsia="zh-CN" w:bidi="ar"/>
        </w:rPr>
        <w:t>第三十条</w:t>
      </w:r>
      <w:r>
        <w:rPr>
          <w:rFonts w:hint="eastAsia" w:ascii="Helvetica" w:hAnsi="Helvetica" w:eastAsia="Helvetica" w:cs="Helvetica"/>
          <w:b/>
          <w:i w:val="0"/>
          <w:caps w:val="0"/>
          <w:color w:val="000000"/>
          <w:spacing w:val="0"/>
          <w:kern w:val="0"/>
          <w:sz w:val="24"/>
          <w:szCs w:val="24"/>
          <w:bdr w:val="none" w:color="auto" w:sz="0" w:space="0"/>
          <w:shd w:val="clear" w:fill="FFFFFF"/>
          <w:lang w:val="en-US" w:eastAsia="zh-CN" w:bidi="ar"/>
        </w:rPr>
        <w:t xml:space="preserve"> </w:t>
      </w:r>
      <w:r>
        <w:rPr>
          <w:rFonts w:hint="default" w:ascii="Helvetica" w:hAnsi="Helvetica" w:eastAsia="Helvetica" w:cs="Helvetica"/>
          <w:i w:val="0"/>
          <w:caps w:val="0"/>
          <w:color w:val="000000"/>
          <w:spacing w:val="0"/>
          <w:kern w:val="0"/>
          <w:sz w:val="24"/>
          <w:szCs w:val="24"/>
          <w:bdr w:val="none" w:color="auto" w:sz="0" w:space="0"/>
          <w:shd w:val="clear" w:fill="FFFFFF"/>
          <w:lang w:val="en-US" w:eastAsia="zh-CN" w:bidi="ar"/>
        </w:rPr>
        <w:t>推选单位应制定本单位国家公派访问学者出国留学管理办法，统筹考虑“选拔、派出、管理、回国”各环节，对留学人员加强目标和过程管理，具体工作应有专门机构和人员负责。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both"/>
        <w:rPr>
          <w:sz w:val="24"/>
          <w:szCs w:val="24"/>
        </w:rPr>
      </w:pPr>
      <w:r>
        <w:rPr>
          <w:rFonts w:hint="default" w:ascii="Helvetica" w:hAnsi="Helvetica" w:eastAsia="Helvetica" w:cs="Helvetica"/>
          <w:i w:val="0"/>
          <w:caps w:val="0"/>
          <w:color w:val="000000"/>
          <w:spacing w:val="0"/>
          <w:kern w:val="0"/>
          <w:sz w:val="24"/>
          <w:szCs w:val="24"/>
          <w:bdr w:val="none" w:color="auto" w:sz="0" w:space="0"/>
          <w:shd w:val="clear" w:fill="FFFFFF"/>
          <w:lang w:val="en-US" w:eastAsia="zh-CN" w:bidi="ar"/>
        </w:rPr>
        <w:t>（一）在留学人员录取后，及时了解其思想动向，对存在问题的人员不予派出；合理安排其工作，督促并保证其按期派出；及时将未派出人员名单及原因函告国家留学基金委。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both"/>
        <w:rPr>
          <w:sz w:val="24"/>
          <w:szCs w:val="24"/>
        </w:rPr>
      </w:pPr>
      <w:r>
        <w:rPr>
          <w:rFonts w:hint="default" w:ascii="Helvetica" w:hAnsi="Helvetica" w:eastAsia="Helvetica" w:cs="Helvetica"/>
          <w:i w:val="0"/>
          <w:caps w:val="0"/>
          <w:color w:val="000000"/>
          <w:spacing w:val="0"/>
          <w:kern w:val="0"/>
          <w:sz w:val="24"/>
          <w:szCs w:val="24"/>
          <w:bdr w:val="none" w:color="auto" w:sz="0" w:space="0"/>
          <w:shd w:val="clear" w:fill="FFFFFF"/>
          <w:lang w:val="en-US" w:eastAsia="zh-CN" w:bidi="ar"/>
        </w:rPr>
        <w:t>（二）在留学人员派出前，应开展行前教育，将思想政治教育和爱国主义教育纳入培训内容；对留学人员国外研修计划提出明确要求，确保留学效益；指导、协助其办理出国手续。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both"/>
        <w:rPr>
          <w:sz w:val="24"/>
          <w:szCs w:val="24"/>
        </w:rPr>
      </w:pPr>
      <w:r>
        <w:rPr>
          <w:rFonts w:hint="default" w:ascii="Helvetica" w:hAnsi="Helvetica" w:eastAsia="Helvetica" w:cs="Helvetica"/>
          <w:i w:val="0"/>
          <w:caps w:val="0"/>
          <w:color w:val="000000"/>
          <w:spacing w:val="0"/>
          <w:kern w:val="0"/>
          <w:sz w:val="24"/>
          <w:szCs w:val="24"/>
          <w:bdr w:val="none" w:color="auto" w:sz="0" w:space="0"/>
          <w:shd w:val="clear" w:fill="FFFFFF"/>
          <w:lang w:val="en-US" w:eastAsia="zh-CN" w:bidi="ar"/>
        </w:rPr>
        <w:t>（三）在留学人员派出后，应加强对其指导和检查，保持定期联系，对留学人员所提交的研修报告进行认真审核，协助国家留学基金委和驻外使（领）馆做好在外管理和按期回国工作。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both"/>
        <w:rPr>
          <w:sz w:val="24"/>
          <w:szCs w:val="24"/>
        </w:rPr>
      </w:pPr>
      <w:r>
        <w:rPr>
          <w:rFonts w:hint="default" w:ascii="Helvetica" w:hAnsi="Helvetica" w:eastAsia="Helvetica" w:cs="Helvetica"/>
          <w:i w:val="0"/>
          <w:caps w:val="0"/>
          <w:color w:val="000000"/>
          <w:spacing w:val="0"/>
          <w:kern w:val="0"/>
          <w:sz w:val="24"/>
          <w:szCs w:val="24"/>
          <w:bdr w:val="none" w:color="auto" w:sz="0" w:space="0"/>
          <w:shd w:val="clear" w:fill="FFFFFF"/>
          <w:lang w:val="en-US" w:eastAsia="zh-CN" w:bidi="ar"/>
        </w:rPr>
        <w:t>（四）在留学人员回国后，应进行考核，确保留学效益。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both"/>
        <w:rPr>
          <w:sz w:val="24"/>
          <w:szCs w:val="24"/>
        </w:rPr>
      </w:pPr>
      <w:r>
        <w:rPr>
          <w:rFonts w:hint="default" w:ascii="Helvetica" w:hAnsi="Helvetica" w:eastAsia="Helvetica" w:cs="Helvetica"/>
          <w:b/>
          <w:i w:val="0"/>
          <w:caps w:val="0"/>
          <w:color w:val="000000"/>
          <w:spacing w:val="0"/>
          <w:kern w:val="0"/>
          <w:sz w:val="24"/>
          <w:szCs w:val="24"/>
          <w:bdr w:val="none" w:color="auto" w:sz="0" w:space="0"/>
          <w:shd w:val="clear" w:fill="FFFFFF"/>
          <w:lang w:val="en-US" w:eastAsia="zh-CN" w:bidi="ar"/>
        </w:rPr>
        <w:t>第三十一条</w:t>
      </w:r>
      <w:r>
        <w:rPr>
          <w:rFonts w:hint="eastAsia" w:ascii="Helvetica" w:hAnsi="Helvetica" w:eastAsia="Helvetica" w:cs="Helvetica"/>
          <w:b/>
          <w:i w:val="0"/>
          <w:caps w:val="0"/>
          <w:color w:val="000000"/>
          <w:spacing w:val="0"/>
          <w:kern w:val="0"/>
          <w:sz w:val="24"/>
          <w:szCs w:val="24"/>
          <w:bdr w:val="none" w:color="auto" w:sz="0" w:space="0"/>
          <w:shd w:val="clear" w:fill="FFFFFF"/>
          <w:lang w:val="en-US" w:eastAsia="zh-CN" w:bidi="ar"/>
        </w:rPr>
        <w:t xml:space="preserve"> </w:t>
      </w:r>
      <w:r>
        <w:rPr>
          <w:rFonts w:hint="default" w:ascii="Helvetica" w:hAnsi="Helvetica" w:eastAsia="Helvetica" w:cs="Helvetica"/>
          <w:i w:val="0"/>
          <w:caps w:val="0"/>
          <w:color w:val="000000"/>
          <w:spacing w:val="0"/>
          <w:kern w:val="0"/>
          <w:sz w:val="24"/>
          <w:szCs w:val="24"/>
          <w:bdr w:val="none" w:color="auto" w:sz="0" w:space="0"/>
          <w:shd w:val="clear" w:fill="FFFFFF"/>
          <w:lang w:val="en-US" w:eastAsia="zh-CN" w:bidi="ar"/>
        </w:rPr>
        <w:t>推选单位应定期对本单位派出在外管理和回国情况以及取得的公派留学效益等情况进行总结，于每年12月底前将总结报告连同典型事例等材料提交至国家留学基金委。国家留学基金委将对各单位研修报告提交和审核情况进行抽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2"/>
        <w:jc w:val="both"/>
        <w:rPr>
          <w:sz w:val="24"/>
          <w:szCs w:val="24"/>
        </w:rPr>
      </w:pPr>
      <w:r>
        <w:rPr>
          <w:rFonts w:hint="default" w:ascii="Helvetica" w:hAnsi="Helvetica" w:eastAsia="Helvetica" w:cs="Helvetica"/>
          <w:b/>
          <w:i w:val="0"/>
          <w:caps w:val="0"/>
          <w:color w:val="000000"/>
          <w:spacing w:val="0"/>
          <w:kern w:val="0"/>
          <w:sz w:val="24"/>
          <w:szCs w:val="24"/>
          <w:bdr w:val="none" w:color="auto" w:sz="0" w:space="0"/>
          <w:shd w:val="clear" w:fill="FFFFFF"/>
          <w:lang w:val="en-US" w:eastAsia="zh-CN" w:bidi="ar"/>
        </w:rPr>
        <w:t>第三十二条</w:t>
      </w:r>
      <w:r>
        <w:rPr>
          <w:rFonts w:hint="default" w:ascii="Helvetica" w:hAnsi="Helvetica" w:eastAsia="Helvetica" w:cs="Helvetica"/>
          <w:i w:val="0"/>
          <w:caps w:val="0"/>
          <w:color w:val="000000"/>
          <w:spacing w:val="0"/>
          <w:kern w:val="0"/>
          <w:sz w:val="24"/>
          <w:szCs w:val="24"/>
          <w:bdr w:val="none" w:color="auto" w:sz="0" w:space="0"/>
          <w:shd w:val="clear" w:fill="FFFFFF"/>
          <w:lang w:val="en-US" w:eastAsia="zh-CN" w:bidi="ar"/>
        </w:rPr>
        <w:t xml:space="preserve"> 留学人员与获得资助有关的论文、研究项目或科研成果在成文、发表、公开时,应注明“本研究/成果/论文得到中国国家留学基金资助”。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caps w:val="0"/>
          <w:color w:val="555555"/>
          <w:spacing w:val="0"/>
          <w:sz w:val="0"/>
          <w:szCs w:val="0"/>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8"/>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9F257F"/>
    <w:rsid w:val="419B27F1"/>
    <w:rsid w:val="441053A4"/>
    <w:rsid w:val="54B778E8"/>
    <w:rsid w:val="64C931F2"/>
    <w:rsid w:val="6CF24B68"/>
    <w:rsid w:val="794804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2021-03-22T08:15:25Z</dcterms:created>
  <dc:creator>carina</dc:creator>
  <cp:lastModifiedBy>carina</cp:lastModifiedBy>
  <dcterms:modified xsi:type="dcterms:W3CDTF">2021-03-22T08:20:41Z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